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FC" w:rsidRPr="00486BFC" w:rsidRDefault="00486BFC" w:rsidP="00486B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BFC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แนวทางการเตรียมความพร้อมรับมือโรคติดต่ออุบัติใหม่สำหรับประชาชน</w:t>
      </w:r>
    </w:p>
    <w:p w:rsidR="00486BFC" w:rsidRPr="00486BFC" w:rsidRDefault="00486BFC" w:rsidP="00486B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ฉบับยุทธศาสตร์ความร่วมมือ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486BFC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Pr="00486BFC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</w:t>
      </w:r>
      <w:proofErr w:type="spellStart"/>
      <w:r w:rsidRPr="00486BFC">
        <w:rPr>
          <w:rFonts w:ascii="TH SarabunIT๙" w:hAnsi="TH SarabunIT๙" w:cs="TH SarabunIT๙" w:hint="cs"/>
          <w:b/>
          <w:bCs/>
          <w:sz w:val="32"/>
          <w:szCs w:val="32"/>
          <w:cs/>
        </w:rPr>
        <w:t>แปน</w:t>
      </w:r>
      <w:proofErr w:type="spellEnd"/>
    </w:p>
    <w:p w:rsidR="00486BFC" w:rsidRPr="0056185B" w:rsidRDefault="00486BFC" w:rsidP="00486BF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185B">
        <w:rPr>
          <w:rFonts w:ascii="TH SarabunIT๙" w:hAnsi="TH SarabunIT๙" w:cs="TH SarabunIT๙"/>
          <w:b/>
          <w:bCs/>
          <w:sz w:val="32"/>
          <w:szCs w:val="32"/>
          <w:cs/>
        </w:rPr>
        <w:t>๑. บทนำและความสำคัญเชิงยุทธศาสตร์ (</w:t>
      </w:r>
      <w:r w:rsidRPr="0056185B">
        <w:rPr>
          <w:rFonts w:ascii="TH SarabunIT๙" w:hAnsi="TH SarabunIT๙" w:cs="TH SarabunIT๙"/>
          <w:b/>
          <w:bCs/>
          <w:sz w:val="32"/>
          <w:szCs w:val="32"/>
        </w:rPr>
        <w:t>Introduction and Strategic Context)</w:t>
      </w:r>
    </w:p>
    <w:p w:rsidR="00486BFC" w:rsidRPr="00486BFC" w:rsidRDefault="00486BFC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86BFC">
        <w:rPr>
          <w:rFonts w:ascii="TH SarabunIT๙" w:hAnsi="TH SarabunIT๙" w:cs="TH SarabunIT๙"/>
          <w:sz w:val="32"/>
          <w:szCs w:val="32"/>
          <w:cs/>
        </w:rPr>
        <w:t xml:space="preserve">ในสภาวการณ์ที่ความท้าทายด้านสาธารณสุขมีความซับซ้อนและเปลี่ยนแปลงอย่างรวดเร็ว </w:t>
      </w:r>
      <w:proofErr w:type="spellStart"/>
      <w:r w:rsidRPr="00486BF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486BF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86BFC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486BFC"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 w:rsidRPr="00486BFC">
        <w:rPr>
          <w:rFonts w:ascii="TH SarabunIT๙" w:hAnsi="TH SarabunIT๙" w:cs="TH SarabunIT๙" w:hint="cs"/>
          <w:sz w:val="32"/>
          <w:szCs w:val="32"/>
          <w:cs/>
        </w:rPr>
        <w:t>แปน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6BFC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เจริญศิลป์</w:t>
      </w:r>
      <w:r w:rsidRPr="00486BFC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สกลนคร</w:t>
      </w:r>
      <w:r w:rsidRPr="00486BFC">
        <w:rPr>
          <w:rFonts w:ascii="TH SarabunIT๙" w:hAnsi="TH SarabunIT๙" w:cs="TH SarabunIT๙"/>
          <w:sz w:val="32"/>
          <w:szCs w:val="32"/>
          <w:cs/>
        </w:rPr>
        <w:t xml:space="preserve"> ได้เล็งเห็นว่าการเตรียมความพร้อมเพื่อรับมือกับโรคติดต่ออุบัติใหม่ไม่ได้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6BFC">
        <w:rPr>
          <w:rFonts w:ascii="TH SarabunIT๙" w:hAnsi="TH SarabunIT๙" w:cs="TH SarabunIT๙"/>
          <w:sz w:val="32"/>
          <w:szCs w:val="32"/>
          <w:cs/>
        </w:rPr>
        <w:t>เป็นเพียงภารกิจด้านการรักษาพยาบาล แต่คือ "ยุทธศาสตร์การสร้างความยึดหยุ่นของชุมชน" (</w:t>
      </w:r>
      <w:r w:rsidRPr="00486BFC">
        <w:rPr>
          <w:rFonts w:ascii="TH SarabunIT๙" w:hAnsi="TH SarabunIT๙" w:cs="TH SarabunIT๙"/>
          <w:sz w:val="32"/>
          <w:szCs w:val="32"/>
        </w:rPr>
        <w:t>Community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86BFC">
        <w:rPr>
          <w:rFonts w:ascii="TH SarabunIT๙" w:hAnsi="TH SarabunIT๙" w:cs="TH SarabunIT๙"/>
          <w:sz w:val="32"/>
          <w:szCs w:val="32"/>
        </w:rPr>
        <w:t xml:space="preserve">Resilience </w:t>
      </w:r>
      <w:proofErr w:type="spellStart"/>
      <w:r w:rsidRPr="00486BFC">
        <w:rPr>
          <w:rFonts w:ascii="TH SarabunIT๙" w:hAnsi="TH SarabunIT๙" w:cs="TH SarabunIT๙"/>
          <w:sz w:val="32"/>
          <w:szCs w:val="32"/>
        </w:rPr>
        <w:t>Stratey</w:t>
      </w:r>
      <w:proofErr w:type="spellEnd"/>
      <w:r w:rsidRPr="00486BFC">
        <w:rPr>
          <w:rFonts w:ascii="TH SarabunIT๙" w:hAnsi="TH SarabunIT๙" w:cs="TH SarabunIT๙"/>
          <w:sz w:val="32"/>
          <w:szCs w:val="32"/>
        </w:rPr>
        <w:t xml:space="preserve">) </w:t>
      </w:r>
      <w:r w:rsidRPr="00486BFC">
        <w:rPr>
          <w:rFonts w:ascii="TH SarabunIT๙" w:hAnsi="TH SarabunIT๙" w:cs="TH SarabunIT๙"/>
          <w:sz w:val="32"/>
          <w:szCs w:val="32"/>
          <w:cs/>
        </w:rPr>
        <w:t>การดำเนินงานเชิงรุกเพื่อสร้างเกราะป้องกันในระดับฐานรากถือเป็นกลไกหลักในการรักษาความมั่นคงทางสุขภาพและเสถียรภาพทางเศรษฐกิจของท้องถิ่นเอกสารฉบับนี้ถูกออกแบบมาเพื่อเป็น "กรอบการทำงานด้านความปลอดภัย" (</w:t>
      </w:r>
      <w:r w:rsidRPr="00486BFC">
        <w:rPr>
          <w:rFonts w:ascii="TH SarabunIT๙" w:hAnsi="TH SarabunIT๙" w:cs="TH SarabunIT๙"/>
          <w:sz w:val="32"/>
          <w:szCs w:val="32"/>
        </w:rPr>
        <w:t>Resilience Framework)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6BFC">
        <w:rPr>
          <w:rFonts w:ascii="TH SarabunIT๙" w:hAnsi="TH SarabunIT๙" w:cs="TH SarabunIT๙"/>
          <w:sz w:val="32"/>
          <w:szCs w:val="32"/>
          <w:cs/>
        </w:rPr>
        <w:t>หรับประชาชน โดยมุ่งเน้นการบูร</w:t>
      </w:r>
      <w:proofErr w:type="spellStart"/>
      <w:r w:rsidRPr="00486BFC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486BFC">
        <w:rPr>
          <w:rFonts w:ascii="TH SarabunIT๙" w:hAnsi="TH SarabunIT๙" w:cs="TH SarabunIT๙"/>
          <w:sz w:val="32"/>
          <w:szCs w:val="32"/>
          <w:cs/>
        </w:rPr>
        <w:t>การมาตรการป้องกันเข้ากับวิถีชีวิตประจำวัน เพื่อเปลี่ยนจากความตระการเฝ้าระวังอย่างเป็นระบบ ซึ่งยุทธศาสตร์ที่เข้มแข็งต้องเร</w:t>
      </w:r>
      <w:r>
        <w:rPr>
          <w:rFonts w:ascii="TH SarabunIT๙" w:hAnsi="TH SarabunIT๙" w:cs="TH SarabunIT๙"/>
          <w:sz w:val="32"/>
          <w:szCs w:val="32"/>
          <w:cs/>
        </w:rPr>
        <w:t>ิ่มตันจากการบริหารจัดการข้อมูลข่</w:t>
      </w:r>
      <w:r w:rsidRPr="00486BFC">
        <w:rPr>
          <w:rFonts w:ascii="TH SarabunIT๙" w:hAnsi="TH SarabunIT๙" w:cs="TH SarabunIT๙"/>
          <w:sz w:val="32"/>
          <w:szCs w:val="32"/>
          <w:cs/>
        </w:rPr>
        <w:t>าวสารและการสร้างฐานความรู้ที่ถูกต้องแม่นยำ</w:t>
      </w:r>
    </w:p>
    <w:p w:rsidR="00486BFC" w:rsidRPr="0056185B" w:rsidRDefault="00486BFC" w:rsidP="00486BF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185B">
        <w:rPr>
          <w:rFonts w:ascii="TH SarabunIT๙" w:hAnsi="TH SarabunIT๙" w:cs="TH SarabunIT๙"/>
          <w:b/>
          <w:bCs/>
          <w:sz w:val="32"/>
          <w:szCs w:val="32"/>
          <w:cs/>
        </w:rPr>
        <w:t>๒. การจัดการองค์ความรู้และการสร้างความตระหนักรู้ (</w:t>
      </w:r>
      <w:r w:rsidRPr="0056185B">
        <w:rPr>
          <w:rFonts w:ascii="TH SarabunIT๙" w:hAnsi="TH SarabunIT๙" w:cs="TH SarabunIT๙"/>
          <w:b/>
          <w:bCs/>
          <w:sz w:val="32"/>
          <w:szCs w:val="32"/>
        </w:rPr>
        <w:t>Knowledge Management and</w:t>
      </w:r>
      <w:r w:rsidRPr="005618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6185B">
        <w:rPr>
          <w:rFonts w:ascii="TH SarabunIT๙" w:hAnsi="TH SarabunIT๙" w:cs="TH SarabunIT๙"/>
          <w:b/>
          <w:bCs/>
          <w:sz w:val="32"/>
          <w:szCs w:val="32"/>
        </w:rPr>
        <w:t>Awareness)</w:t>
      </w:r>
    </w:p>
    <w:p w:rsidR="00486BFC" w:rsidRPr="00486BFC" w:rsidRDefault="00486BFC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ข้อมูลที่ถูกต้อง</w:t>
      </w:r>
      <w:r w:rsidRPr="00486BFC">
        <w:rPr>
          <w:rFonts w:ascii="TH SarabunIT๙" w:hAnsi="TH SarabunIT๙" w:cs="TH SarabunIT๙"/>
          <w:sz w:val="32"/>
          <w:szCs w:val="32"/>
          <w:cs/>
        </w:rPr>
        <w:t>คือโครงสร้างพื้นฐานสำคัญในการสกัดกั้น "การระบาดของข้อมูลเท็จ" (</w:t>
      </w:r>
      <w:proofErr w:type="spellStart"/>
      <w:r w:rsidRPr="00486BFC">
        <w:rPr>
          <w:rFonts w:ascii="TH SarabunIT๙" w:hAnsi="TH SarabunIT๙" w:cs="TH SarabunIT๙"/>
          <w:sz w:val="32"/>
          <w:szCs w:val="32"/>
        </w:rPr>
        <w:t>Infodemi</w:t>
      </w:r>
      <w:r>
        <w:rPr>
          <w:rFonts w:ascii="TH SarabunIT๙" w:hAnsi="TH SarabunIT๙" w:cs="TH SarabunIT๙"/>
          <w:sz w:val="32"/>
          <w:szCs w:val="32"/>
        </w:rPr>
        <w:t>c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ซึ่งเป็นตัว</w:t>
      </w:r>
      <w:r w:rsidRPr="00486BFC">
        <w:rPr>
          <w:rFonts w:ascii="TH SarabunIT๙" w:hAnsi="TH SarabunIT๙" w:cs="TH SarabunIT๙"/>
          <w:sz w:val="32"/>
          <w:szCs w:val="32"/>
          <w:cs/>
        </w:rPr>
        <w:t>แปรที่ก่อให้เกิดความปั่นป่วนและขัดขวางการดำเนินมาตรการทางสาธารณสุข การบริหารจัดการองค์ความรู้อย่างมีวิจาร</w:t>
      </w:r>
      <w:r>
        <w:rPr>
          <w:rFonts w:ascii="TH SarabunIT๙" w:hAnsi="TH SarabunIT๙" w:cs="TH SarabunIT๙"/>
          <w:sz w:val="32"/>
          <w:szCs w:val="32"/>
          <w:cs/>
        </w:rPr>
        <w:t>ณญาณจึงเป็นจุดเริ่มต้นของการตอบส</w:t>
      </w:r>
      <w:r w:rsidRPr="00486BFC">
        <w:rPr>
          <w:rFonts w:ascii="TH SarabunIT๙" w:hAnsi="TH SarabunIT๙" w:cs="TH SarabunIT๙"/>
          <w:sz w:val="32"/>
          <w:szCs w:val="32"/>
          <w:cs/>
        </w:rPr>
        <w:t>นองต่อวิกฤตอย่างมีประสิทธิภาพ</w:t>
      </w:r>
    </w:p>
    <w:p w:rsidR="00486BFC" w:rsidRPr="00486BFC" w:rsidRDefault="00613006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86BFC" w:rsidRPr="00486BF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486B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6BFC">
        <w:rPr>
          <w:rFonts w:ascii="TH SarabunIT๙" w:hAnsi="TH SarabunIT๙" w:cs="TH SarabunIT๙" w:hint="cs"/>
          <w:sz w:val="32"/>
          <w:szCs w:val="32"/>
          <w:cs/>
        </w:rPr>
        <w:t>การยึดถือ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แหล่งข้อมูลทางยุทธศาสตร์: ประชาชนต้องกรองข้อมูลและติดตามสถานการณ์จากห</w:t>
      </w:r>
      <w:r w:rsidR="00486BFC">
        <w:rPr>
          <w:rFonts w:ascii="TH SarabunIT๙" w:hAnsi="TH SarabunIT๙" w:cs="TH SarabunIT๙" w:hint="cs"/>
          <w:sz w:val="32"/>
          <w:szCs w:val="32"/>
          <w:cs/>
        </w:rPr>
        <w:t>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อำนาจหน้าที่โดยตรงเท่านั้น เพื่อลดความคลาดเคลื่อนในการปฏิบัติ:</w:t>
      </w:r>
    </w:p>
    <w:p w:rsidR="00486BFC" w:rsidRPr="00486BFC" w:rsidRDefault="00613006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กรมควบคุมโรค กระทรวงสาธารณสุข</w:t>
      </w:r>
    </w:p>
    <w:p w:rsidR="00486BFC" w:rsidRPr="00486BFC" w:rsidRDefault="00613006" w:rsidP="00486BF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สำนักงาน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งานสาธารณสุขจังหวัด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สกลนคร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 xml:space="preserve"> และโรงพยาบาลส่งเสริมสุขภาพตำบล (รพ.สต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13006" w:rsidRDefault="00613006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แปลงความรู้สู่การปฏิบัติ (</w:t>
      </w:r>
      <w:r w:rsidR="00486BFC" w:rsidRPr="00486BFC">
        <w:rPr>
          <w:rFonts w:ascii="TH SarabunIT๙" w:hAnsi="TH SarabunIT๙" w:cs="TH SarabunIT๙"/>
          <w:sz w:val="32"/>
          <w:szCs w:val="32"/>
        </w:rPr>
        <w:t xml:space="preserve">The "So What?" Factor): 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การทำความเข้าใจกลไกการแพร่เชื้อแล</w:t>
      </w:r>
      <w:r>
        <w:rPr>
          <w:rFonts w:ascii="TH SarabunIT๙" w:hAnsi="TH SarabunIT๙" w:cs="TH SarabunIT๙" w:hint="cs"/>
          <w:sz w:val="32"/>
          <w:szCs w:val="32"/>
          <w:cs/>
        </w:rPr>
        <w:t>ะอาการของโรค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เพียงเพื่อการรับทราบ แต่มีไว้เพื่อ "ขจัดอัมพาตทางความคิดจากความกลัว" 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ที่แม่นยำจะช่วยให้ประ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ชาชนตัดสินใจดำเนินการภายใต้เหตุผล ลดการสูญเสียทรัพยากรของชุมชนไปกับวิธีการป้</w:t>
      </w:r>
      <w:r>
        <w:rPr>
          <w:rFonts w:ascii="TH SarabunIT๙" w:hAnsi="TH SarabunIT๙" w:cs="TH SarabunIT๙" w:hint="cs"/>
          <w:sz w:val="32"/>
          <w:szCs w:val="32"/>
          <w:cs/>
        </w:rPr>
        <w:t>องกันที่ไม่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ได้ผล และมุ่งเน้นไปที่การลดความเสี่ยงที่แท้จริง</w:t>
      </w:r>
    </w:p>
    <w:p w:rsidR="00486BFC" w:rsidRPr="00486BFC" w:rsidRDefault="00613006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การมีฐาน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ข้อมูลที่แข็งแกร่งจะนำไปสู่การปรับเปลี่ยนพฤติกรรมส่วนบุคคลให้กลายเป็นระเบียบปฏิบัติความปลอดภัยสูง</w:t>
      </w:r>
    </w:p>
    <w:p w:rsidR="00486BFC" w:rsidRPr="0056185B" w:rsidRDefault="00486BFC" w:rsidP="00486BF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185B">
        <w:rPr>
          <w:rFonts w:ascii="TH SarabunIT๙" w:hAnsi="TH SarabunIT๙" w:cs="TH SarabunIT๙"/>
          <w:b/>
          <w:bCs/>
          <w:sz w:val="32"/>
          <w:szCs w:val="32"/>
          <w:cs/>
        </w:rPr>
        <w:t>๓. การปรับเปลี่ยนพฤติกรรมสุขภาพส่วนบุคคล (</w:t>
      </w:r>
      <w:r w:rsidRPr="0056185B">
        <w:rPr>
          <w:rFonts w:ascii="TH SarabunIT๙" w:hAnsi="TH SarabunIT๙" w:cs="TH SarabunIT๙"/>
          <w:b/>
          <w:bCs/>
          <w:sz w:val="32"/>
          <w:szCs w:val="32"/>
        </w:rPr>
        <w:t>Transformation of Personal Health</w:t>
      </w:r>
      <w:r w:rsidR="00613006" w:rsidRPr="005618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6185B">
        <w:rPr>
          <w:rFonts w:ascii="TH SarabunIT๙" w:hAnsi="TH SarabunIT๙" w:cs="TH SarabunIT๙"/>
          <w:b/>
          <w:bCs/>
          <w:sz w:val="32"/>
          <w:szCs w:val="32"/>
        </w:rPr>
        <w:t>Behaviors)</w:t>
      </w:r>
    </w:p>
    <w:p w:rsidR="00486BFC" w:rsidRPr="00486BFC" w:rsidRDefault="00613006" w:rsidP="00486BF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วินัยส่วนบุคคลเปรียบเสมือนฟันเฟืองสำคัญในโนโปรโตคอลการลดความเสี่ยง (</w:t>
      </w:r>
      <w:r w:rsidR="00486BFC" w:rsidRPr="00486BFC">
        <w:rPr>
          <w:rFonts w:ascii="TH SarabunIT๙" w:hAnsi="TH SarabunIT๙" w:cs="TH SarabunIT๙"/>
          <w:sz w:val="32"/>
          <w:szCs w:val="32"/>
        </w:rPr>
        <w:t xml:space="preserve">Risk Mitigation Protocol) 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เพื่อตัดวงจรการแพร่กระจายเช</w:t>
      </w:r>
      <w:r>
        <w:rPr>
          <w:rFonts w:ascii="TH SarabunIT๙" w:hAnsi="TH SarabunIT๙" w:cs="TH SarabunIT๙"/>
          <w:sz w:val="32"/>
          <w:szCs w:val="32"/>
          <w:cs/>
        </w:rPr>
        <w:t>ื้อในระดับครัวเรียนและพี่สาธาร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  <w:cs/>
        </w:rPr>
        <w:t>ะ โดยมี ๕ เสาหลักทาง</w:t>
      </w:r>
      <w:r w:rsidRPr="00486BFC">
        <w:rPr>
          <w:rFonts w:ascii="TH SarabunIT๙" w:hAnsi="TH SarabunIT๙" w:cs="TH SarabunIT๙" w:hint="cs"/>
          <w:sz w:val="32"/>
          <w:szCs w:val="32"/>
          <w:cs/>
        </w:rPr>
        <w:t>ยุทธ์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ศาสตร์ </w:t>
      </w:r>
      <w:r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13006" w:rsidRPr="00486BFC" w:rsidRDefault="00613006" w:rsidP="00486BF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1300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613006">
        <w:rPr>
          <w:rFonts w:ascii="TH SarabunIT๙" w:hAnsi="TH SarabunIT๙" w:cs="TH SarabunIT๙"/>
          <w:sz w:val="32"/>
          <w:szCs w:val="32"/>
          <w:cs/>
        </w:rPr>
        <w:t>จุดค</w:t>
      </w:r>
      <w:r w:rsidRPr="00613006">
        <w:rPr>
          <w:rFonts w:ascii="TH SarabunIT๙" w:hAnsi="TH SarabunIT๙" w:cs="TH SarabunIT๙" w:hint="cs"/>
          <w:sz w:val="32"/>
          <w:szCs w:val="32"/>
          <w:cs/>
        </w:rPr>
        <w:t>ัด</w:t>
      </w:r>
      <w:r w:rsidR="00486BFC" w:rsidRPr="00613006">
        <w:rPr>
          <w:rFonts w:ascii="TH SarabunIT๙" w:hAnsi="TH SarabunIT๙" w:cs="TH SarabunIT๙"/>
          <w:sz w:val="32"/>
          <w:szCs w:val="32"/>
          <w:cs/>
        </w:rPr>
        <w:t>กรองการถใน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486BFC" w:rsidRPr="00613006">
        <w:rPr>
          <w:rFonts w:ascii="TH SarabunIT๙" w:hAnsi="TH SarabunIT๙" w:cs="TH SarabunIT๙"/>
          <w:sz w:val="32"/>
          <w:szCs w:val="32"/>
          <w:cs/>
        </w:rPr>
        <w:t>ปื้อน (</w:t>
      </w:r>
      <w:r>
        <w:rPr>
          <w:rFonts w:ascii="TH SarabunIT๙" w:hAnsi="TH SarabunIT๙" w:cs="TH SarabunIT๙"/>
          <w:sz w:val="32"/>
          <w:szCs w:val="32"/>
        </w:rPr>
        <w:t xml:space="preserve">Proper Hand </w:t>
      </w:r>
      <w:proofErr w:type="spellStart"/>
      <w:r>
        <w:rPr>
          <w:rFonts w:ascii="TH SarabunIT๙" w:hAnsi="TH SarabunIT๙" w:cs="TH SarabunIT๙"/>
          <w:sz w:val="32"/>
          <w:szCs w:val="32"/>
        </w:rPr>
        <w:t>Hygered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การล้างมือด้วยสบู่หรือเอ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ลกอฮอล์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ลต้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องถูกพิจารณาเป็น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 xml:space="preserve"> "ด่านชำระล้างเชื้อโรค" (</w:t>
      </w:r>
      <w:r w:rsidR="00486BFC" w:rsidRPr="00486BFC">
        <w:rPr>
          <w:rFonts w:ascii="TH SarabunIT๙" w:hAnsi="TH SarabunIT๙" w:cs="TH SarabunIT๙"/>
          <w:sz w:val="32"/>
          <w:szCs w:val="32"/>
        </w:rPr>
        <w:t xml:space="preserve">Decontamination Gate) 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ก่อนการสัมผัสใบหน้าหรืออาหาร เนื่</w:t>
      </w:r>
      <w:r>
        <w:rPr>
          <w:rFonts w:ascii="TH SarabunIT๙" w:hAnsi="TH SarabunIT๙" w:cs="TH SarabunIT๙" w:hint="cs"/>
          <w:sz w:val="32"/>
          <w:szCs w:val="32"/>
          <w:cs/>
        </w:rPr>
        <w:t>องจากมือคือ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พาทะหลักในการนำเชื้อเข้าสู่ร่างกายในวิถีชีวิตแบบรวมกลุ่มของชาวตำบล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แปน</w:t>
      </w:r>
      <w:proofErr w:type="spellEnd"/>
    </w:p>
    <w:p w:rsidR="00486BFC" w:rsidRPr="00486BFC" w:rsidRDefault="00613006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การป้องกันระบบทางเดินหายใจ (</w:t>
      </w:r>
      <w:r w:rsidR="00486BFC" w:rsidRPr="00486BFC">
        <w:rPr>
          <w:rFonts w:ascii="TH SarabunIT๙" w:hAnsi="TH SarabunIT๙" w:cs="TH SarabunIT๙"/>
          <w:sz w:val="32"/>
          <w:szCs w:val="32"/>
        </w:rPr>
        <w:t xml:space="preserve">Respiratory Protection): 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การสวมหน้ากากอนามัยในพื้น</w:t>
      </w:r>
    </w:p>
    <w:p w:rsidR="00486BFC" w:rsidRPr="00486BFC" w:rsidRDefault="00486BFC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86BFC">
        <w:rPr>
          <w:rFonts w:ascii="TH SarabunIT๙" w:hAnsi="TH SarabunIT๙" w:cs="TH SarabunIT๙"/>
          <w:sz w:val="32"/>
          <w:szCs w:val="32"/>
          <w:cs/>
        </w:rPr>
        <w:t>อาการป่วย คือการสร้างกำแพงกั้นทางชีวภาพเพ</w:t>
      </w:r>
      <w:r w:rsidR="00613006">
        <w:rPr>
          <w:rFonts w:ascii="TH SarabunIT๙" w:hAnsi="TH SarabunIT๙" w:cs="TH SarabunIT๙"/>
          <w:sz w:val="32"/>
          <w:szCs w:val="32"/>
          <w:cs/>
        </w:rPr>
        <w:t>ื่อลดรัศมีการแพร่กระจายของละออง</w:t>
      </w:r>
      <w:r w:rsidRPr="00486BFC">
        <w:rPr>
          <w:rFonts w:ascii="TH SarabunIT๙" w:hAnsi="TH SarabunIT๙" w:cs="TH SarabunIT๙"/>
          <w:sz w:val="32"/>
          <w:szCs w:val="32"/>
          <w:cs/>
        </w:rPr>
        <w:t>ปนเปื้อน</w:t>
      </w:r>
    </w:p>
    <w:p w:rsidR="00486BFC" w:rsidRPr="00486BFC" w:rsidRDefault="00613006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13006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86BFC" w:rsidRPr="00613006">
        <w:rPr>
          <w:rFonts w:ascii="TH SarabunIT๙" w:hAnsi="TH SarabunIT๙" w:cs="TH SarabunIT๙"/>
          <w:sz w:val="32"/>
          <w:szCs w:val="32"/>
          <w:cs/>
        </w:rPr>
        <w:t>มาตรฐานความปลอดภัยทาง</w:t>
      </w:r>
      <w:proofErr w:type="spellStart"/>
      <w:r w:rsidR="00486BFC" w:rsidRPr="00613006">
        <w:rPr>
          <w:rFonts w:ascii="TH SarabunIT๙" w:hAnsi="TH SarabunIT๙" w:cs="TH SarabunIT๙"/>
          <w:sz w:val="32"/>
          <w:szCs w:val="32"/>
          <w:cs/>
        </w:rPr>
        <w:t>โกซ</w:t>
      </w:r>
      <w:proofErr w:type="spellEnd"/>
      <w:r w:rsidR="00486BFC" w:rsidRPr="00613006">
        <w:rPr>
          <w:rFonts w:ascii="TH SarabunIT๙" w:hAnsi="TH SarabunIT๙" w:cs="TH SarabunIT๙"/>
          <w:sz w:val="32"/>
          <w:szCs w:val="32"/>
          <w:cs/>
        </w:rPr>
        <w:t>นาการ (</w:t>
      </w:r>
      <w:proofErr w:type="spellStart"/>
      <w:r w:rsidR="00486BFC" w:rsidRPr="00613006">
        <w:rPr>
          <w:rFonts w:ascii="TH SarabunIT๙" w:hAnsi="TH SarabunIT๙" w:cs="TH SarabunIT๙"/>
          <w:sz w:val="32"/>
          <w:szCs w:val="32"/>
        </w:rPr>
        <w:t>Nutitional</w:t>
      </w:r>
      <w:proofErr w:type="spellEnd"/>
      <w:r w:rsidR="00486BFC" w:rsidRPr="00613006">
        <w:rPr>
          <w:rFonts w:ascii="TH SarabunIT๙" w:hAnsi="TH SarabunIT๙" w:cs="TH SarabunIT๙"/>
          <w:sz w:val="32"/>
          <w:szCs w:val="32"/>
        </w:rPr>
        <w:t xml:space="preserve"> Hygiene): </w:t>
      </w:r>
      <w:r w:rsidR="00486BFC" w:rsidRPr="00613006">
        <w:rPr>
          <w:rFonts w:ascii="TH SarabunIT๙" w:hAnsi="TH SarabunIT๙" w:cs="TH SarabunIT๙"/>
          <w:sz w:val="32"/>
          <w:szCs w:val="32"/>
          <w:cs/>
        </w:rPr>
        <w:t>การบริโภคอาหารปรุงสุกใหม่และการใช้</w:t>
      </w:r>
      <w:r w:rsidR="0042324C">
        <w:rPr>
          <w:rFonts w:ascii="TH SarabunIT๙" w:hAnsi="TH SarabunIT๙" w:cs="TH SarabunIT๙" w:hint="cs"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>ช้อน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กลาง" เป็นมาตรการทางยุทธวิธีที่ป้องกันการปนเปื้อนข้ามผ่านสารคัดหลั่งและทางเดินอาหาเด็ดขาด</w:t>
      </w:r>
    </w:p>
    <w:p w:rsidR="00486BFC" w:rsidRPr="0042324C" w:rsidRDefault="0042324C" w:rsidP="0042324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2324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2324C">
        <w:rPr>
          <w:rFonts w:ascii="TH SarabunIT๙" w:hAnsi="TH SarabunIT๙" w:cs="TH SarabunIT๙" w:hint="cs"/>
          <w:sz w:val="32"/>
          <w:szCs w:val="32"/>
          <w:cs/>
        </w:rPr>
        <w:t>การรั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42324C">
        <w:rPr>
          <w:rFonts w:ascii="TH SarabunIT๙" w:hAnsi="TH SarabunIT๙" w:cs="TH SarabunIT๙" w:hint="cs"/>
          <w:sz w:val="32"/>
          <w:szCs w:val="32"/>
          <w:cs/>
        </w:rPr>
        <w:t>ษา</w:t>
      </w:r>
      <w:r w:rsidR="00486BFC" w:rsidRPr="0042324C">
        <w:rPr>
          <w:rFonts w:ascii="TH SarabunIT๙" w:hAnsi="TH SarabunIT๙" w:cs="TH SarabunIT๙"/>
          <w:sz w:val="32"/>
          <w:szCs w:val="32"/>
          <w:cs/>
        </w:rPr>
        <w:t>อาณาเขตของใช้ส่วนบุคคล (</w:t>
      </w:r>
      <w:r w:rsidR="00486BFC" w:rsidRPr="0042324C">
        <w:rPr>
          <w:rFonts w:ascii="TH SarabunIT๙" w:hAnsi="TH SarabunIT๙" w:cs="TH SarabunIT๙"/>
          <w:sz w:val="32"/>
          <w:szCs w:val="32"/>
        </w:rPr>
        <w:t xml:space="preserve">Personal Property Boundaries): </w:t>
      </w:r>
      <w:r w:rsidR="00486BFC" w:rsidRPr="0042324C">
        <w:rPr>
          <w:rFonts w:ascii="TH SarabunIT๙" w:hAnsi="TH SarabunIT๙" w:cs="TH SarabunIT๙"/>
          <w:sz w:val="32"/>
          <w:szCs w:val="32"/>
          <w:cs/>
        </w:rPr>
        <w:t>การห้ามใช้แก้วน้ำ</w:t>
      </w:r>
    </w:p>
    <w:p w:rsidR="00486BFC" w:rsidRPr="00486BFC" w:rsidRDefault="00486BFC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86BFC">
        <w:rPr>
          <w:rFonts w:ascii="TH SarabunIT๙" w:hAnsi="TH SarabunIT๙" w:cs="TH SarabunIT๙"/>
          <w:sz w:val="32"/>
          <w:szCs w:val="32"/>
          <w:cs/>
        </w:rPr>
        <w:t>หรือแปรงสีพันร่วมกัน เป็นการขจัดความเสี่ยงจากการปนเปื้อนข้าม (</w:t>
      </w:r>
      <w:r w:rsidRPr="00486BFC">
        <w:rPr>
          <w:rFonts w:ascii="TH SarabunIT๙" w:hAnsi="TH SarabunIT๙" w:cs="TH SarabunIT๙"/>
          <w:sz w:val="32"/>
          <w:szCs w:val="32"/>
        </w:rPr>
        <w:t>Cross-</w:t>
      </w:r>
      <w:proofErr w:type="spellStart"/>
      <w:r w:rsidRPr="00486BFC">
        <w:rPr>
          <w:rFonts w:ascii="TH SarabunIT๙" w:hAnsi="TH SarabunIT๙" w:cs="TH SarabunIT๙"/>
          <w:sz w:val="32"/>
          <w:szCs w:val="32"/>
        </w:rPr>
        <w:t>contarnination</w:t>
      </w:r>
      <w:proofErr w:type="spellEnd"/>
      <w:r w:rsidRPr="00486BFC">
        <w:rPr>
          <w:rFonts w:ascii="TH SarabunIT๙" w:hAnsi="TH SarabunIT๙" w:cs="TH SarabunIT๙"/>
          <w:sz w:val="32"/>
          <w:szCs w:val="32"/>
        </w:rPr>
        <w:t xml:space="preserve">) </w:t>
      </w:r>
      <w:r w:rsidRPr="00486BFC">
        <w:rPr>
          <w:rFonts w:ascii="TH SarabunIT๙" w:hAnsi="TH SarabunIT๙" w:cs="TH SarabunIT๙"/>
          <w:sz w:val="32"/>
          <w:szCs w:val="32"/>
          <w:cs/>
        </w:rPr>
        <w:t>ซึ่งเป็นจุดบอด</w:t>
      </w:r>
    </w:p>
    <w:p w:rsidR="00486BFC" w:rsidRDefault="00486BFC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86BFC">
        <w:rPr>
          <w:rFonts w:ascii="TH SarabunIT๙" w:hAnsi="TH SarabunIT๙" w:cs="TH SarabunIT๙"/>
          <w:sz w:val="32"/>
          <w:szCs w:val="32"/>
          <w:cs/>
        </w:rPr>
        <w:t>ที่มักถูกละเลยในระดับครอบครัว</w:t>
      </w:r>
    </w:p>
    <w:p w:rsidR="0042324C" w:rsidRPr="0042324C" w:rsidRDefault="0042324C" w:rsidP="00486BFC">
      <w:pPr>
        <w:spacing w:after="0"/>
        <w:jc w:val="thaiDistribute"/>
        <w:rPr>
          <w:rFonts w:ascii="TH SarabunIT๙" w:hAnsi="TH SarabunIT๙" w:cs="TH SarabunIT๙"/>
          <w:sz w:val="14"/>
          <w:szCs w:val="14"/>
        </w:rPr>
      </w:pPr>
    </w:p>
    <w:p w:rsidR="00486BFC" w:rsidRPr="00486BFC" w:rsidRDefault="00486BFC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86BFC">
        <w:rPr>
          <w:rFonts w:ascii="TH SarabunIT๙" w:hAnsi="TH SarabunIT๙" w:cs="TH SarabunIT๙"/>
          <w:sz w:val="32"/>
          <w:szCs w:val="32"/>
          <w:cs/>
        </w:rPr>
        <w:t>พฤติกรรมเหล่านี้คือ "โปรโตคอลการจัดการความเสี่ยง" ที่ต้องปฏิบัติอย่างต่อเนื่องเพื่อรักษาความปลอดภัยในทุกระดับพื้นที่</w:t>
      </w:r>
    </w:p>
    <w:p w:rsidR="00486BFC" w:rsidRPr="0056185B" w:rsidRDefault="00486BFC" w:rsidP="00486BF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185B">
        <w:rPr>
          <w:rFonts w:ascii="TH SarabunIT๙" w:hAnsi="TH SarabunIT๙" w:cs="TH SarabunIT๙"/>
          <w:b/>
          <w:bCs/>
          <w:sz w:val="32"/>
          <w:szCs w:val="32"/>
          <w:cs/>
        </w:rPr>
        <w:t>๔ การจัดการสิ่งแวดล้อมและที่พักอาศัย: มาตรการ ๓ เก็บ ๓ โรค (</w:t>
      </w:r>
      <w:r w:rsidRPr="0056185B">
        <w:rPr>
          <w:rFonts w:ascii="TH SarabunIT๙" w:hAnsi="TH SarabunIT๙" w:cs="TH SarabunIT๙"/>
          <w:b/>
          <w:bCs/>
          <w:sz w:val="32"/>
          <w:szCs w:val="32"/>
        </w:rPr>
        <w:t>Environmental Management)</w:t>
      </w:r>
    </w:p>
    <w:p w:rsidR="00486BFC" w:rsidRPr="00486BFC" w:rsidRDefault="00486BFC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86BFC">
        <w:rPr>
          <w:rFonts w:ascii="TH SarabunIT๙" w:hAnsi="TH SarabunIT๙" w:cs="TH SarabunIT๙"/>
          <w:sz w:val="32"/>
          <w:szCs w:val="32"/>
          <w:cs/>
        </w:rPr>
        <w:t>การจัดการสภาพแวดล้อมคือยุทธศาสตร์เสริมสร้างความปลอดภัย</w:t>
      </w:r>
      <w:r w:rsidR="0042324C">
        <w:rPr>
          <w:rFonts w:ascii="TH SarabunIT๙" w:hAnsi="TH SarabunIT๙" w:cs="TH SarabunIT๙"/>
          <w:sz w:val="32"/>
          <w:szCs w:val="32"/>
          <w:cs/>
        </w:rPr>
        <w:t>รอบด้าน เพื่อป้องกันโรคติดต่ออุ</w:t>
      </w:r>
      <w:r w:rsidRPr="00486BFC">
        <w:rPr>
          <w:rFonts w:ascii="TH SarabunIT๙" w:hAnsi="TH SarabunIT๙" w:cs="TH SarabunIT๙"/>
          <w:sz w:val="32"/>
          <w:szCs w:val="32"/>
          <w:cs/>
        </w:rPr>
        <w:t>บัติใหม่ที่</w:t>
      </w:r>
      <w:r w:rsidR="0042324C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86BFC">
        <w:rPr>
          <w:rFonts w:ascii="TH SarabunIT๙" w:hAnsi="TH SarabunIT๙" w:cs="TH SarabunIT๙"/>
          <w:sz w:val="32"/>
          <w:szCs w:val="32"/>
          <w:cs/>
        </w:rPr>
        <w:t>กิดขึ้นพร้อมกับโรคระบาดประจำถิ่น โดยเฉพาะโรคที่</w:t>
      </w:r>
      <w:r w:rsidR="0042324C">
        <w:rPr>
          <w:rFonts w:ascii="TH SarabunIT๙" w:hAnsi="TH SarabunIT๙" w:cs="TH SarabunIT๙"/>
          <w:sz w:val="32"/>
          <w:szCs w:val="32"/>
          <w:cs/>
        </w:rPr>
        <w:t>มีแมลงเป็นพาหะ เทศบาลตำบลหนอง</w:t>
      </w:r>
      <w:proofErr w:type="spellStart"/>
      <w:r w:rsidR="0042324C">
        <w:rPr>
          <w:rFonts w:ascii="TH SarabunIT๙" w:hAnsi="TH SarabunIT๙" w:cs="TH SarabunIT๙"/>
          <w:sz w:val="32"/>
          <w:szCs w:val="32"/>
          <w:cs/>
        </w:rPr>
        <w:t>แปน</w:t>
      </w:r>
      <w:proofErr w:type="spellEnd"/>
      <w:r w:rsidR="004232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6BFC">
        <w:rPr>
          <w:rFonts w:ascii="TH SarabunIT๙" w:hAnsi="TH SarabunIT๙" w:cs="TH SarabunIT๙"/>
          <w:sz w:val="32"/>
          <w:szCs w:val="32"/>
          <w:cs/>
        </w:rPr>
        <w:t>มาตรการ "๓ เก็บ ๓ โรค" เพื่อทำลายวง</w:t>
      </w:r>
      <w:r w:rsidR="0042324C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486BFC">
        <w:rPr>
          <w:rFonts w:ascii="TH SarabunIT๙" w:hAnsi="TH SarabunIT๙" w:cs="TH SarabunIT๙"/>
          <w:sz w:val="32"/>
          <w:szCs w:val="32"/>
          <w:cs/>
        </w:rPr>
        <w:t>รของโรคไข้เลือดออก</w:t>
      </w:r>
      <w:r w:rsidRPr="00486BFC">
        <w:rPr>
          <w:rFonts w:ascii="TH SarabunIT๙" w:hAnsi="TH SarabunIT๙" w:cs="TH SarabunIT๙"/>
          <w:sz w:val="32"/>
          <w:szCs w:val="32"/>
        </w:rPr>
        <w:t xml:space="preserve">, </w:t>
      </w:r>
      <w:r w:rsidRPr="00486BFC">
        <w:rPr>
          <w:rFonts w:ascii="TH SarabunIT๙" w:hAnsi="TH SarabunIT๙" w:cs="TH SarabunIT๙"/>
          <w:sz w:val="32"/>
          <w:szCs w:val="32"/>
          <w:cs/>
        </w:rPr>
        <w:t>โรคติ</w:t>
      </w:r>
      <w:r w:rsidR="0042324C">
        <w:rPr>
          <w:rFonts w:ascii="TH SarabunIT๙" w:hAnsi="TH SarabunIT๙" w:cs="TH SarabunIT๙"/>
          <w:sz w:val="32"/>
          <w:szCs w:val="32"/>
          <w:cs/>
        </w:rPr>
        <w:t>ดเชื้อ</w:t>
      </w:r>
      <w:proofErr w:type="spellStart"/>
      <w:r w:rsidR="0042324C">
        <w:rPr>
          <w:rFonts w:ascii="TH SarabunIT๙" w:hAnsi="TH SarabunIT๙" w:cs="TH SarabunIT๙"/>
          <w:sz w:val="32"/>
          <w:szCs w:val="32"/>
          <w:cs/>
        </w:rPr>
        <w:t>ไวรัสซิก้า</w:t>
      </w:r>
      <w:proofErr w:type="spellEnd"/>
      <w:r w:rsidR="0042324C">
        <w:rPr>
          <w:rFonts w:ascii="TH SarabunIT๙" w:hAnsi="TH SarabunIT๙" w:cs="TH SarabunIT๙"/>
          <w:sz w:val="32"/>
          <w:szCs w:val="32"/>
          <w:cs/>
        </w:rPr>
        <w:t xml:space="preserve"> และโรคไข้ปวดข้อ</w:t>
      </w:r>
      <w:r w:rsidRPr="00486BFC">
        <w:rPr>
          <w:rFonts w:ascii="TH SarabunIT๙" w:hAnsi="TH SarabunIT๙" w:cs="TH SarabunIT๙"/>
          <w:sz w:val="32"/>
          <w:szCs w:val="32"/>
          <w:cs/>
        </w:rPr>
        <w:t>ยุ่งลาย (ชิ</w:t>
      </w:r>
      <w:proofErr w:type="spellStart"/>
      <w:r w:rsidRPr="00486BFC">
        <w:rPr>
          <w:rFonts w:ascii="TH SarabunIT๙" w:hAnsi="TH SarabunIT๙" w:cs="TH SarabunIT๙"/>
          <w:sz w:val="32"/>
          <w:szCs w:val="32"/>
          <w:cs/>
        </w:rPr>
        <w:t>คุน</w:t>
      </w:r>
      <w:proofErr w:type="spellEnd"/>
    </w:p>
    <w:p w:rsidR="00486BFC" w:rsidRPr="00486BFC" w:rsidRDefault="00486BFC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86BFC">
        <w:rPr>
          <w:rFonts w:ascii="TH SarabunIT๙" w:hAnsi="TH SarabunIT๙" w:cs="TH SarabunIT๙"/>
          <w:sz w:val="32"/>
          <w:szCs w:val="32"/>
          <w:cs/>
        </w:rPr>
        <w:t>กุนยา) ดังรายละเอียดในตาราง:</w:t>
      </w: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1681"/>
        <w:gridCol w:w="4126"/>
        <w:gridCol w:w="3941"/>
      </w:tblGrid>
      <w:tr w:rsidR="00486BFC" w:rsidRPr="00486BFC" w:rsidTr="0042324C">
        <w:trPr>
          <w:trHeight w:val="373"/>
        </w:trPr>
        <w:tc>
          <w:tcPr>
            <w:tcW w:w="1681" w:type="dxa"/>
          </w:tcPr>
          <w:p w:rsidR="00486BFC" w:rsidRPr="0042324C" w:rsidRDefault="0042324C" w:rsidP="004232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32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มาตรการเชิงรุก</w:t>
            </w:r>
          </w:p>
        </w:tc>
        <w:tc>
          <w:tcPr>
            <w:tcW w:w="4126" w:type="dxa"/>
          </w:tcPr>
          <w:p w:rsidR="00486BFC" w:rsidRPr="0042324C" w:rsidRDefault="0042324C" w:rsidP="004232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32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แนวทางการปฏิบัติ</w:t>
            </w:r>
          </w:p>
        </w:tc>
        <w:tc>
          <w:tcPr>
            <w:tcW w:w="3941" w:type="dxa"/>
          </w:tcPr>
          <w:p w:rsidR="00486BFC" w:rsidRPr="0042324C" w:rsidRDefault="0042324C" w:rsidP="004232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32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วัตถุประสงค์เชิงยุทธศาสตร์</w:t>
            </w:r>
          </w:p>
        </w:tc>
      </w:tr>
      <w:tr w:rsidR="00486BFC" w:rsidRPr="00486BFC" w:rsidTr="0042324C">
        <w:trPr>
          <w:trHeight w:val="746"/>
        </w:trPr>
        <w:tc>
          <w:tcPr>
            <w:tcW w:w="1681" w:type="dxa"/>
          </w:tcPr>
          <w:p w:rsidR="00486BFC" w:rsidRPr="00486BFC" w:rsidRDefault="0042324C" w:rsidP="00486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เก็บพื้นบ้าน</w:t>
            </w:r>
          </w:p>
        </w:tc>
        <w:tc>
          <w:tcPr>
            <w:tcW w:w="4126" w:type="dxa"/>
          </w:tcPr>
          <w:p w:rsidR="00486BFC" w:rsidRPr="00486BFC" w:rsidRDefault="0042324C" w:rsidP="00486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จักระเบียบที่พักอาศัยให้โปร่ง โล่ง และมีแสงสว่างถึง</w:t>
            </w:r>
          </w:p>
        </w:tc>
        <w:tc>
          <w:tcPr>
            <w:tcW w:w="3941" w:type="dxa"/>
          </w:tcPr>
          <w:p w:rsidR="00486BFC" w:rsidRPr="00486BFC" w:rsidRDefault="0042324C" w:rsidP="00486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ลดพื้นที่อับชื้นที่เป็นแหล่งกลดานของพาหะนำโรค</w:t>
            </w:r>
          </w:p>
        </w:tc>
      </w:tr>
      <w:tr w:rsidR="00486BFC" w:rsidRPr="00486BFC" w:rsidTr="0042324C">
        <w:trPr>
          <w:trHeight w:val="746"/>
        </w:trPr>
        <w:tc>
          <w:tcPr>
            <w:tcW w:w="1681" w:type="dxa"/>
          </w:tcPr>
          <w:p w:rsidR="00486BFC" w:rsidRPr="00486BFC" w:rsidRDefault="0042324C" w:rsidP="00486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2.เก็บขยะ</w:t>
            </w:r>
          </w:p>
        </w:tc>
        <w:tc>
          <w:tcPr>
            <w:tcW w:w="4126" w:type="dxa"/>
          </w:tcPr>
          <w:p w:rsidR="00486BFC" w:rsidRPr="00486BFC" w:rsidRDefault="0042324C" w:rsidP="00486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คัดแยกและกำจัดเศษภาชนะที่มีน้ำขังอย่างเป็นระบบ</w:t>
            </w:r>
          </w:p>
        </w:tc>
        <w:tc>
          <w:tcPr>
            <w:tcW w:w="3941" w:type="dxa"/>
          </w:tcPr>
          <w:p w:rsidR="00486BFC" w:rsidRPr="00486BFC" w:rsidRDefault="0042324C" w:rsidP="00486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ทำลายแหล่งเพาะพันธ์ยุงลายและสัตว์พาหะรอบบ้าน</w:t>
            </w:r>
          </w:p>
        </w:tc>
      </w:tr>
      <w:tr w:rsidR="00486BFC" w:rsidRPr="00486BFC" w:rsidTr="0042324C">
        <w:trPr>
          <w:trHeight w:val="746"/>
        </w:trPr>
        <w:tc>
          <w:tcPr>
            <w:tcW w:w="1681" w:type="dxa"/>
          </w:tcPr>
          <w:p w:rsidR="00486BFC" w:rsidRPr="00486BFC" w:rsidRDefault="0042324C" w:rsidP="00486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3.เก็บน้ำ</w:t>
            </w:r>
          </w:p>
        </w:tc>
        <w:tc>
          <w:tcPr>
            <w:tcW w:w="4126" w:type="dxa"/>
          </w:tcPr>
          <w:p w:rsidR="00486BFC" w:rsidRPr="00486BFC" w:rsidRDefault="0042324C" w:rsidP="00486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ปิดภาชนะเก็บน้ำให้มิดชิด หรือใส่ทรายกำจัดลูกน้ำ</w:t>
            </w:r>
          </w:p>
        </w:tc>
        <w:tc>
          <w:tcPr>
            <w:tcW w:w="3941" w:type="dxa"/>
          </w:tcPr>
          <w:p w:rsidR="00486BFC" w:rsidRPr="0042324C" w:rsidRDefault="0042324C" w:rsidP="00486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ตัดวงจรการขยายพันธุ์ของพาหะนำโรคอย่างเบ็ดเสร็จ</w:t>
            </w:r>
          </w:p>
        </w:tc>
      </w:tr>
    </w:tbl>
    <w:p w:rsidR="00486BFC" w:rsidRPr="00486BFC" w:rsidRDefault="00486BFC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86BFC">
        <w:rPr>
          <w:rFonts w:ascii="TH SarabunIT๙" w:hAnsi="TH SarabunIT๙" w:cs="TH SarabunIT๙"/>
          <w:sz w:val="32"/>
          <w:szCs w:val="32"/>
          <w:cs/>
        </w:rPr>
        <w:t>การจัดการสิ่งแวดล้อมอย่างมีประสิทธิภาพจะช่วยลดภาระด้านสาธารณสุขและสร้างสภาพแวดล้อมที่เอื้อต่อต่อการมีสุขภาพดีในระยะยาว</w:t>
      </w:r>
    </w:p>
    <w:p w:rsidR="00486BFC" w:rsidRPr="0056185B" w:rsidRDefault="0042324C" w:rsidP="00486BF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185B">
        <w:rPr>
          <w:rFonts w:ascii="TH SarabunIT๙" w:hAnsi="TH SarabunIT๙" w:cs="TH SarabunIT๙"/>
          <w:b/>
          <w:bCs/>
          <w:sz w:val="32"/>
          <w:szCs w:val="32"/>
          <w:cs/>
        </w:rPr>
        <w:t>๕. โปรโตคอลการจัดการเมื่</w:t>
      </w:r>
      <w:r w:rsidR="00486BFC" w:rsidRPr="0056185B">
        <w:rPr>
          <w:rFonts w:ascii="TH SarabunIT๙" w:hAnsi="TH SarabunIT๙" w:cs="TH SarabunIT๙"/>
          <w:b/>
          <w:bCs/>
          <w:sz w:val="32"/>
          <w:szCs w:val="32"/>
          <w:cs/>
        </w:rPr>
        <w:t>อพบผู้ป่วยและการเฝ้าระวัง (</w:t>
      </w:r>
      <w:r w:rsidR="00486BFC" w:rsidRPr="0056185B">
        <w:rPr>
          <w:rFonts w:ascii="TH SarabunIT๙" w:hAnsi="TH SarabunIT๙" w:cs="TH SarabunIT๙"/>
          <w:b/>
          <w:bCs/>
          <w:sz w:val="32"/>
          <w:szCs w:val="32"/>
        </w:rPr>
        <w:t>Incident Management and</w:t>
      </w:r>
      <w:r w:rsidRPr="005618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86BFC" w:rsidRPr="0056185B">
        <w:rPr>
          <w:rFonts w:ascii="TH SarabunIT๙" w:hAnsi="TH SarabunIT๙" w:cs="TH SarabunIT๙"/>
          <w:b/>
          <w:bCs/>
          <w:sz w:val="32"/>
          <w:szCs w:val="32"/>
        </w:rPr>
        <w:t>Surveillance Protocols)</w:t>
      </w:r>
    </w:p>
    <w:p w:rsidR="0056185B" w:rsidRDefault="00486BFC" w:rsidP="00486BF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86BFC">
        <w:rPr>
          <w:rFonts w:ascii="TH SarabunIT๙" w:hAnsi="TH SarabunIT๙" w:cs="TH SarabunIT๙"/>
          <w:sz w:val="32"/>
          <w:szCs w:val="32"/>
          <w:cs/>
        </w:rPr>
        <w:t>เมื่อปรากฏสัญญาณของการติดเชื้อ การดำเนินการที่รวดเร็วและเด็ดขาดคือปัจจัยตัดสินในการยับยั้งการระบาดเป็นวงกว้าง ประชาชนต้องยึดถือโปรโตคอลดังนี้:</w:t>
      </w:r>
      <w:r w:rsidR="005618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86BFC" w:rsidRPr="00486BFC" w:rsidRDefault="0056185B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85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86BFC" w:rsidRPr="0056185B">
        <w:rPr>
          <w:rFonts w:ascii="TH SarabunIT๙" w:hAnsi="TH SarabunIT๙" w:cs="TH SarabunIT๙"/>
          <w:sz w:val="32"/>
          <w:szCs w:val="32"/>
          <w:cs/>
        </w:rPr>
        <w:t>ดัชนีชี้วัดอาการ (</w:t>
      </w:r>
      <w:r w:rsidR="00486BFC" w:rsidRPr="0056185B">
        <w:rPr>
          <w:rFonts w:ascii="TH SarabunIT๙" w:hAnsi="TH SarabunIT๙" w:cs="TH SarabunIT๙"/>
          <w:sz w:val="32"/>
          <w:szCs w:val="32"/>
        </w:rPr>
        <w:t xml:space="preserve">Action </w:t>
      </w:r>
      <w:proofErr w:type="spellStart"/>
      <w:r w:rsidR="00486BFC" w:rsidRPr="0056185B">
        <w:rPr>
          <w:rFonts w:ascii="TH SarabunIT๙" w:hAnsi="TH SarabunIT๙" w:cs="TH SarabunIT๙"/>
          <w:sz w:val="32"/>
          <w:szCs w:val="32"/>
        </w:rPr>
        <w:t>Triegers</w:t>
      </w:r>
      <w:proofErr w:type="spellEnd"/>
      <w:r w:rsidR="00486BFC" w:rsidRPr="0056185B">
        <w:rPr>
          <w:rFonts w:ascii="TH SarabunIT๙" w:hAnsi="TH SarabunIT๙" w:cs="TH SarabunIT๙"/>
          <w:sz w:val="32"/>
          <w:szCs w:val="32"/>
        </w:rPr>
        <w:t xml:space="preserve">): </w:t>
      </w:r>
      <w:r w:rsidR="00486BFC" w:rsidRPr="0056185B">
        <w:rPr>
          <w:rFonts w:ascii="TH SarabunIT๙" w:hAnsi="TH SarabunIT๙" w:cs="TH SarabunIT๙"/>
          <w:sz w:val="32"/>
          <w:szCs w:val="32"/>
          <w:cs/>
        </w:rPr>
        <w:t>หากพบเองหรือบุคคลใกล้ชิดมีอาการ ไข้สูง ไอ หรือหายใจลำบาก ให้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สันนิษฐานว่ามีความเสี่ยงและ ต้องรายงานตัวต่อเจ้าหน้าที่สาธารณสุขทันที</w:t>
      </w:r>
    </w:p>
    <w:p w:rsidR="00486BFC" w:rsidRPr="00486BFC" w:rsidRDefault="0056185B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คำสั่งปฏิบัติการ (</w:t>
      </w:r>
      <w:r w:rsidR="00486BFC" w:rsidRPr="00486BFC">
        <w:rPr>
          <w:rFonts w:ascii="TH SarabunIT๙" w:hAnsi="TH SarabunIT๙" w:cs="TH SarabunIT๙"/>
          <w:sz w:val="32"/>
          <w:szCs w:val="32"/>
        </w:rPr>
        <w:t>Active Commands):</w:t>
      </w:r>
    </w:p>
    <w:p w:rsidR="00486BFC" w:rsidRPr="00486BFC" w:rsidRDefault="0056185B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ต้อง เข้ารับการตรวจรักษาที่สถานพยาบาลใกล้บ้านทันที</w:t>
      </w:r>
    </w:p>
    <w:p w:rsidR="00486BFC" w:rsidRPr="00486BFC" w:rsidRDefault="0056185B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ห้าม ปกปิดข้อมูลอาการหรือประวัติความเสี่ยงต่อเจ้าหน้าที่เด็ดขาด</w:t>
      </w:r>
    </w:p>
    <w:p w:rsidR="00486BFC" w:rsidRPr="00486BFC" w:rsidRDefault="0056185B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๓. การแยกกักตัวทันที (</w:t>
      </w:r>
      <w:r w:rsidR="00486BFC" w:rsidRPr="00486BFC">
        <w:rPr>
          <w:rFonts w:ascii="TH SarabunIT๙" w:hAnsi="TH SarabunIT๙" w:cs="TH SarabunIT๙"/>
          <w:sz w:val="32"/>
          <w:szCs w:val="32"/>
        </w:rPr>
        <w:t xml:space="preserve">Immediate Isolation): 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ต้องทำการแยกผู้ป่วยออกจากสมาชิกในบ้านโดยทันทันทีการแยกกักคือ "การสร้างกำแพงสกัดกั้นเชื้อ" (</w:t>
      </w:r>
      <w:proofErr w:type="spellStart"/>
      <w:r w:rsidR="00486BFC" w:rsidRPr="00486BFC">
        <w:rPr>
          <w:rFonts w:ascii="TH SarabunIT๙" w:hAnsi="TH SarabunIT๙" w:cs="TH SarabunIT๙"/>
          <w:sz w:val="32"/>
          <w:szCs w:val="32"/>
        </w:rPr>
        <w:t>Strateric</w:t>
      </w:r>
      <w:proofErr w:type="spellEnd"/>
      <w:r w:rsidR="00486BFC" w:rsidRPr="00486BFC">
        <w:rPr>
          <w:rFonts w:ascii="TH SarabunIT๙" w:hAnsi="TH SarabunIT๙" w:cs="TH SarabunIT๙"/>
          <w:sz w:val="32"/>
          <w:szCs w:val="32"/>
        </w:rPr>
        <w:t xml:space="preserve"> Barrier) 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เพื่อป้องกันการ</w:t>
      </w:r>
      <w:proofErr w:type="spellStart"/>
      <w:r w:rsidR="00486BFC" w:rsidRPr="00486BFC">
        <w:rPr>
          <w:rFonts w:ascii="TH SarabunIT๙" w:hAnsi="TH SarabunIT๙" w:cs="TH SarabunIT๙"/>
          <w:sz w:val="32"/>
          <w:szCs w:val="32"/>
          <w:cs/>
        </w:rPr>
        <w:t>เกิดคลัสเตอร์ไหม่</w:t>
      </w:r>
      <w:proofErr w:type="spellEnd"/>
    </w:p>
    <w:p w:rsidR="00486BFC" w:rsidRPr="00486BFC" w:rsidRDefault="00486BFC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86BFC">
        <w:rPr>
          <w:rFonts w:ascii="TH SarabunIT๙" w:hAnsi="TH SarabunIT๙" w:cs="TH SarabunIT๙"/>
          <w:sz w:val="32"/>
          <w:szCs w:val="32"/>
          <w:cs/>
        </w:rPr>
        <w:t>ในหมู่บ้านและคุ้มครองกลุ่มเปราะบางในครอบครัว</w:t>
      </w:r>
    </w:p>
    <w:p w:rsidR="0056185B" w:rsidRDefault="0056185B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6BFC" w:rsidRPr="0056185B" w:rsidRDefault="00486BFC" w:rsidP="00486BF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18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๖. การสร้างระบบนิเวศแห่งความร่วมมือและเครือข่ายสุขภาพ (</w:t>
      </w:r>
      <w:r w:rsidRPr="0056185B">
        <w:rPr>
          <w:rFonts w:ascii="TH SarabunIT๙" w:hAnsi="TH SarabunIT๙" w:cs="TH SarabunIT๙"/>
          <w:b/>
          <w:bCs/>
          <w:sz w:val="32"/>
          <w:szCs w:val="32"/>
        </w:rPr>
        <w:t>Collaborative Ecosystem)</w:t>
      </w:r>
    </w:p>
    <w:p w:rsidR="00486BFC" w:rsidRPr="00486BFC" w:rsidRDefault="00486BFC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86BFC">
        <w:rPr>
          <w:rFonts w:ascii="TH SarabunIT๙" w:hAnsi="TH SarabunIT๙" w:cs="TH SarabunIT๙"/>
          <w:sz w:val="32"/>
          <w:szCs w:val="32"/>
          <w:cs/>
        </w:rPr>
        <w:t>ความเข้มแข็งของตำบล</w:t>
      </w:r>
      <w:r w:rsidR="0056185B"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 w:rsidR="0056185B">
        <w:rPr>
          <w:rFonts w:ascii="TH SarabunIT๙" w:hAnsi="TH SarabunIT๙" w:cs="TH SarabunIT๙" w:hint="cs"/>
          <w:sz w:val="32"/>
          <w:szCs w:val="32"/>
          <w:cs/>
        </w:rPr>
        <w:t>แปน</w:t>
      </w:r>
      <w:proofErr w:type="spellEnd"/>
      <w:r w:rsidRPr="00486BFC">
        <w:rPr>
          <w:rFonts w:ascii="TH SarabunIT๙" w:hAnsi="TH SarabunIT๙" w:cs="TH SarabunIT๙"/>
          <w:sz w:val="32"/>
          <w:szCs w:val="32"/>
          <w:cs/>
        </w:rPr>
        <w:t>ขึ้นอยู่กับศักยภาพในการทำงานร่วมกันเป็น</w:t>
      </w:r>
      <w:r w:rsidR="0056185B" w:rsidRPr="00486BFC">
        <w:rPr>
          <w:rFonts w:ascii="TH SarabunIT๙" w:hAnsi="TH SarabunIT๙" w:cs="TH SarabunIT๙" w:hint="cs"/>
          <w:sz w:val="32"/>
          <w:szCs w:val="32"/>
          <w:cs/>
        </w:rPr>
        <w:t>โครงข่าย</w:t>
      </w:r>
      <w:r w:rsidRPr="00486BFC">
        <w:rPr>
          <w:rFonts w:ascii="TH SarabunIT๙" w:hAnsi="TH SarabunIT๙" w:cs="TH SarabunIT๙"/>
          <w:sz w:val="32"/>
          <w:szCs w:val="32"/>
          <w:cs/>
        </w:rPr>
        <w:t xml:space="preserve"> การป้องกันโรคไม่ใช่</w:t>
      </w:r>
    </w:p>
    <w:p w:rsidR="00486BFC" w:rsidRPr="00486BFC" w:rsidRDefault="00486BFC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86BFC">
        <w:rPr>
          <w:rFonts w:ascii="TH SarabunIT๙" w:hAnsi="TH SarabunIT๙" w:cs="TH SarabunIT๙"/>
          <w:sz w:val="32"/>
          <w:szCs w:val="32"/>
          <w:cs/>
        </w:rPr>
        <w:t>หน้าที่ของบุคคลใดบุคคลหนึ่ง แต่เป็น</w:t>
      </w:r>
      <w:proofErr w:type="spellStart"/>
      <w:r w:rsidRPr="00486BFC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486BFC">
        <w:rPr>
          <w:rFonts w:ascii="TH SarabunIT๙" w:hAnsi="TH SarabunIT๙" w:cs="TH SarabunIT๙"/>
          <w:sz w:val="32"/>
          <w:szCs w:val="32"/>
          <w:cs/>
        </w:rPr>
        <w:t>กิจร่วมกันของทั้งชุมชน</w:t>
      </w:r>
    </w:p>
    <w:p w:rsidR="00486BFC" w:rsidRPr="00486BFC" w:rsidRDefault="0056185B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85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86BFC" w:rsidRPr="0056185B">
        <w:rPr>
          <w:rFonts w:ascii="TH SarabunIT๙" w:hAnsi="TH SarabunIT๙" w:cs="TH SarabunIT๙"/>
          <w:sz w:val="32"/>
          <w:szCs w:val="32"/>
          <w:cs/>
        </w:rPr>
        <w:t>กองกำลังหน้าด่าน (</w:t>
      </w:r>
      <w:r w:rsidR="00486BFC" w:rsidRPr="0056185B">
        <w:rPr>
          <w:rFonts w:ascii="TH SarabunIT๙" w:hAnsi="TH SarabunIT๙" w:cs="TH SarabunIT๙"/>
          <w:sz w:val="32"/>
          <w:szCs w:val="32"/>
        </w:rPr>
        <w:t xml:space="preserve">Strategic Frontline): </w:t>
      </w:r>
      <w:r w:rsidR="00486BFC" w:rsidRPr="0056185B">
        <w:rPr>
          <w:rFonts w:ascii="TH SarabunIT๙" w:hAnsi="TH SarabunIT๙" w:cs="TH SarabunIT๙"/>
          <w:sz w:val="32"/>
          <w:szCs w:val="32"/>
          <w:cs/>
        </w:rPr>
        <w:t>ประชาชนต้องให้ความร่วมมือสูงสุดต่อการปฏิบัติงานของ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อาสาสมัครสาธารณสุขประจำหมู่บ้าน (</w:t>
      </w:r>
      <w:proofErr w:type="spellStart"/>
      <w:r w:rsidR="00486BFC" w:rsidRPr="00486BFC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="00486BFC" w:rsidRPr="00486BFC">
        <w:rPr>
          <w:rFonts w:ascii="TH SarabunIT๙" w:hAnsi="TH SarabunIT๙" w:cs="TH SarabunIT๙"/>
          <w:sz w:val="32"/>
          <w:szCs w:val="32"/>
          <w:cs/>
        </w:rPr>
        <w:t>ม.) ซึ่งเป็นหน่วยระวังเพลิงและคัดกรองหลักในพื้นที่ การ</w:t>
      </w:r>
      <w:bookmarkStart w:id="0" w:name="_GoBack"/>
      <w:bookmarkEnd w:id="0"/>
      <w:r w:rsidR="00486BFC" w:rsidRPr="00486BFC">
        <w:rPr>
          <w:rFonts w:ascii="TH SarabunIT๙" w:hAnsi="TH SarabunIT๙" w:cs="TH SarabunIT๙"/>
          <w:sz w:val="32"/>
          <w:szCs w:val="32"/>
          <w:cs/>
        </w:rPr>
        <w:t xml:space="preserve">สนับสนุนการทำงามของ </w:t>
      </w:r>
      <w:proofErr w:type="spellStart"/>
      <w:r w:rsidR="00486BFC" w:rsidRPr="00486BFC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="00486BFC" w:rsidRPr="00486BFC">
        <w:rPr>
          <w:rFonts w:ascii="TH SarabunIT๙" w:hAnsi="TH SarabunIT๙" w:cs="TH SarabunIT๙"/>
          <w:sz w:val="32"/>
          <w:szCs w:val="32"/>
          <w:cs/>
        </w:rPr>
        <w:t>ม. คือการรักษาความมั่นคงของแนวรบด้านสุขภาพ</w:t>
      </w:r>
    </w:p>
    <w:p w:rsidR="00486BFC" w:rsidRPr="00486BFC" w:rsidRDefault="0056185B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 xml:space="preserve">ความยังยืนผ่านความร่วมมือ: การรวมพลังระหว่างประชาชน </w:t>
      </w:r>
      <w:proofErr w:type="spellStart"/>
      <w:r w:rsidR="00486BFC" w:rsidRPr="00486BFC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="00486BFC" w:rsidRPr="00486BFC">
        <w:rPr>
          <w:rFonts w:ascii="TH SarabunIT๙" w:hAnsi="TH SarabunIT๙" w:cs="TH SarabunIT๙"/>
          <w:sz w:val="32"/>
          <w:szCs w:val="32"/>
          <w:cs/>
        </w:rPr>
        <w:t>ม. โรงพยาบาลส่งเสริมสุขภาพตำบลบ้าน</w:t>
      </w:r>
      <w:r>
        <w:rPr>
          <w:rFonts w:ascii="TH SarabunIT๙" w:hAnsi="TH SarabunIT๙" w:cs="TH SarabunIT๙" w:hint="cs"/>
          <w:sz w:val="32"/>
          <w:szCs w:val="32"/>
          <w:cs/>
        </w:rPr>
        <w:t>ดงสง่า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.หนอง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แปน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6BFC" w:rsidRPr="00486BFC">
        <w:rPr>
          <w:rFonts w:ascii="TH SarabunIT๙" w:hAnsi="TH SarabunIT๙" w:cs="TH SarabunIT๙"/>
          <w:sz w:val="32"/>
          <w:szCs w:val="32"/>
          <w:cs/>
        </w:rPr>
        <w:t>จะสร้างระบบนิเวศการป้องกันที่เข้มแข็ง ทำให้ตำบล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แปน</w:t>
      </w:r>
      <w:proofErr w:type="spellEnd"/>
      <w:r w:rsidR="00486BFC" w:rsidRPr="00486BFC">
        <w:rPr>
          <w:rFonts w:ascii="TH SarabunIT๙" w:hAnsi="TH SarabunIT๙" w:cs="TH SarabunIT๙"/>
          <w:sz w:val="32"/>
          <w:szCs w:val="32"/>
          <w:cs/>
        </w:rPr>
        <w:t>มีความพร้อมในการเผชิญหน้าและฟื้นตัวจากวิกฤตได้อย่างรวดเร็ว</w:t>
      </w:r>
    </w:p>
    <w:p w:rsidR="00486BFC" w:rsidRPr="00486BFC" w:rsidRDefault="00486BFC" w:rsidP="00486B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86BFC">
        <w:rPr>
          <w:rFonts w:ascii="TH SarabunIT๙" w:hAnsi="TH SarabunIT๙" w:cs="TH SarabunIT๙"/>
          <w:sz w:val="32"/>
          <w:szCs w:val="32"/>
          <w:cs/>
        </w:rPr>
        <w:t>ความสามัคคีและการปฏิบัติตามมาตรฐานยุทธศาสตร์สาธารณสุขนี้ จะเป็นหลักประกันว่าประชาชนชาวตำบล</w:t>
      </w:r>
      <w:r w:rsidR="0056185B"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 w:rsidR="0056185B">
        <w:rPr>
          <w:rFonts w:ascii="TH SarabunIT๙" w:hAnsi="TH SarabunIT๙" w:cs="TH SarabunIT๙" w:hint="cs"/>
          <w:sz w:val="32"/>
          <w:szCs w:val="32"/>
          <w:cs/>
        </w:rPr>
        <w:t>แปน</w:t>
      </w:r>
      <w:proofErr w:type="spellEnd"/>
      <w:r w:rsidRPr="00486BFC">
        <w:rPr>
          <w:rFonts w:ascii="TH SarabunIT๙" w:hAnsi="TH SarabunIT๙" w:cs="TH SarabunIT๙"/>
          <w:sz w:val="32"/>
          <w:szCs w:val="32"/>
          <w:cs/>
        </w:rPr>
        <w:t>จะสามารถก้าวผ่านทุกวิกฤตการณ์สุขภาพได้อย่างมั่นคงและยั่งยืน</w:t>
      </w:r>
    </w:p>
    <w:sectPr w:rsidR="00486BFC" w:rsidRPr="00486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5E6"/>
    <w:multiLevelType w:val="hybridMultilevel"/>
    <w:tmpl w:val="DFC07ADA"/>
    <w:lvl w:ilvl="0" w:tplc="E1B0983C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B67E76"/>
    <w:multiLevelType w:val="hybridMultilevel"/>
    <w:tmpl w:val="3BB643AA"/>
    <w:lvl w:ilvl="0" w:tplc="5EEA903E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651A57"/>
    <w:multiLevelType w:val="hybridMultilevel"/>
    <w:tmpl w:val="8E98E932"/>
    <w:lvl w:ilvl="0" w:tplc="B980F550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97581"/>
    <w:multiLevelType w:val="hybridMultilevel"/>
    <w:tmpl w:val="0EE00844"/>
    <w:lvl w:ilvl="0" w:tplc="C06C96AE">
      <w:start w:val="5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DB5911"/>
    <w:multiLevelType w:val="hybridMultilevel"/>
    <w:tmpl w:val="7590BABE"/>
    <w:lvl w:ilvl="0" w:tplc="CD281366">
      <w:start w:val="6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694CB4"/>
    <w:multiLevelType w:val="hybridMultilevel"/>
    <w:tmpl w:val="FC18D738"/>
    <w:lvl w:ilvl="0" w:tplc="4D728208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FC"/>
    <w:rsid w:val="003D747F"/>
    <w:rsid w:val="0042324C"/>
    <w:rsid w:val="00486BFC"/>
    <w:rsid w:val="0056185B"/>
    <w:rsid w:val="0061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81EEB-C45C-421C-AF0D-A5770619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admin190167</dc:creator>
  <cp:keywords/>
  <dc:description/>
  <cp:lastModifiedBy>admin190167</cp:lastModifiedBy>
  <cp:revision>1</cp:revision>
  <dcterms:created xsi:type="dcterms:W3CDTF">2026-06-22T07:34:00Z</dcterms:created>
  <dcterms:modified xsi:type="dcterms:W3CDTF">2026-06-22T08:09:00Z</dcterms:modified>
</cp:coreProperties>
</file>