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C7" w:rsidRDefault="00566FC7" w:rsidP="00566FC7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</w:t>
      </w: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6D9E501">
            <wp:extent cx="1981200" cy="19621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566FC7" w:rsidRPr="00566FC7" w:rsidRDefault="00566FC7" w:rsidP="00566FC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26995">
        <w:rPr>
          <w:rFonts w:ascii="TH SarabunIT๙" w:hAnsi="TH SarabunIT๙" w:cs="TH SarabunIT๙" w:hint="cs"/>
          <w:b/>
          <w:bCs/>
          <w:sz w:val="56"/>
          <w:szCs w:val="56"/>
          <w:cs/>
        </w:rPr>
        <w:t>รายงานผลการบริหารและการพัฒนาทรัพยากรบุคคล</w:t>
      </w: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B26995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</w:t>
      </w:r>
      <w:r w:rsidRPr="00B26995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B26995">
        <w:rPr>
          <w:rFonts w:ascii="TH SarabunIT๙" w:hAnsi="TH SarabunIT๙" w:cs="TH SarabunIT๙" w:hint="cs"/>
          <w:b/>
          <w:bCs/>
          <w:sz w:val="56"/>
          <w:szCs w:val="56"/>
          <w:cs/>
        </w:rPr>
        <w:t>ศ</w:t>
      </w:r>
      <w:r w:rsidRPr="00B26995">
        <w:rPr>
          <w:rFonts w:ascii="TH SarabunIT๙" w:hAnsi="TH SarabunIT๙" w:cs="TH SarabunIT๙"/>
          <w:b/>
          <w:bCs/>
          <w:sz w:val="56"/>
          <w:szCs w:val="56"/>
        </w:rPr>
        <w:t>.</w:t>
      </w:r>
      <w:r w:rsidRPr="00B2699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B26995">
        <w:rPr>
          <w:rFonts w:ascii="TH SarabunIT๙" w:hAnsi="TH SarabunIT๙" w:cs="TH SarabunIT๙"/>
          <w:b/>
          <w:bCs/>
          <w:sz w:val="56"/>
          <w:szCs w:val="56"/>
        </w:rPr>
        <w:t>256</w:t>
      </w:r>
      <w:r w:rsidRPr="00B26995">
        <w:rPr>
          <w:rFonts w:ascii="TH SarabunIT๙" w:hAnsi="TH SarabunIT๙" w:cs="TH SarabunIT๙" w:hint="cs"/>
          <w:b/>
          <w:bCs/>
          <w:sz w:val="56"/>
          <w:szCs w:val="56"/>
          <w:cs/>
        </w:rPr>
        <w:t>๘</w:t>
      </w: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26995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องค์การบริหารส่วนตำบลหนองแปน</w:t>
      </w:r>
    </w:p>
    <w:p w:rsidR="00566FC7" w:rsidRPr="00B26995" w:rsidRDefault="00566FC7" w:rsidP="00566FC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26995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เจริญศิลป์</w:t>
      </w:r>
      <w:r w:rsidRPr="00B2699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จังหวัดสกลนคร</w:t>
      </w:r>
    </w:p>
    <w:p w:rsidR="00566FC7" w:rsidRDefault="00566FC7" w:rsidP="00566FC7">
      <w:pPr>
        <w:jc w:val="center"/>
        <w:rPr>
          <w:rFonts w:ascii="TH SarabunIT๙" w:hAnsi="TH SarabunIT๙" w:cs="TH SarabunIT๙"/>
          <w:b/>
          <w:bCs/>
          <w:color w:val="FF0000"/>
          <w:sz w:val="80"/>
          <w:szCs w:val="80"/>
          <w:u w:val="single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48"/>
          <w:szCs w:val="48"/>
        </w:rPr>
      </w:pPr>
    </w:p>
    <w:p w:rsidR="00566FC7" w:rsidRPr="00DA19C7" w:rsidRDefault="00566FC7" w:rsidP="00566FC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566FC7" w:rsidRPr="001B4DFD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ด้วยกรมส่งเสริมการปกครองท้องถิ่น ได้กำหนดตัวชี้วัดในการปฏิบัติราชการตามคำรับรองการปฏิบัติราชการ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กำหนดให้องค์กรปกครองส่วนท้องถิ่นจัดทำแผนกลยุทธ์การบริหารทรัพยากรบุคคล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เพื่อสนับสนุนและพัฒนาข้าราชการให้สามารถปฏิบัติงานภายใต้หลักการบริหารกิจการบ้านเมืองที่ดี และระบบบริหารจัดการภาครัฐแนวใหม่ได้อย่างมีประสิทธิภาพ และผลักดันให้ยุทธศาสตร์การพัฒนาขององค์กรประสบความสำเร็จ </w:t>
      </w:r>
    </w:p>
    <w:p w:rsidR="00566FC7" w:rsidRPr="00CC5928" w:rsidRDefault="000B5FFE" w:rsidP="00566FC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566FC7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นโยบายและ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>กลยุทธ์การ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>ทรัพยากรบุคคล ของ</w:t>
      </w:r>
      <w:r w:rsidR="00566FC7" w:rsidRPr="00CC59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หนองแปน </w:t>
      </w:r>
      <w:r w:rsidR="00566FC7"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>ตามแนวทาง</w:t>
      </w:r>
      <w:r w:rsidR="00566FC7" w:rsidRPr="00CC5928">
        <w:rPr>
          <w:rFonts w:ascii="TH SarabunIT๙" w:hAnsi="TH SarabunIT๙" w:cs="TH SarabunIT๙"/>
          <w:sz w:val="32"/>
          <w:szCs w:val="32"/>
        </w:rPr>
        <w:t>“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 xml:space="preserve"> การพัฒนาสมรรถนะการบริหารทรัพยากรบุคคล</w:t>
      </w:r>
      <w:r w:rsidR="00566FC7" w:rsidRPr="00CC5928">
        <w:rPr>
          <w:rFonts w:ascii="TH SarabunIT๙" w:hAnsi="TH SarabunIT๙" w:cs="TH SarabunIT๙"/>
          <w:sz w:val="32"/>
          <w:szCs w:val="32"/>
        </w:rPr>
        <w:t>”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 xml:space="preserve">  หรือ </w:t>
      </w:r>
      <w:r w:rsidR="00566FC7" w:rsidRPr="00CC5928">
        <w:rPr>
          <w:rFonts w:ascii="TH SarabunIT๙" w:hAnsi="TH SarabunIT๙" w:cs="TH SarabunIT๙"/>
          <w:sz w:val="32"/>
          <w:szCs w:val="32"/>
        </w:rPr>
        <w:t xml:space="preserve"> HR Scorecard</w:t>
      </w:r>
      <w:r w:rsidR="00566FC7" w:rsidRPr="00CC5928">
        <w:rPr>
          <w:rFonts w:ascii="TH SarabunIT๙" w:hAnsi="TH SarabunIT๙" w:cs="TH SarabunIT๙"/>
          <w:sz w:val="32"/>
          <w:szCs w:val="32"/>
          <w:cs/>
        </w:rPr>
        <w:t xml:space="preserve">  โดยดำเนินการตามกรอบมาตรฐานความสำเร็จ 5 ด้าน ได้แก่ </w:t>
      </w:r>
    </w:p>
    <w:p w:rsidR="00566FC7" w:rsidRPr="00CC5928" w:rsidRDefault="00566FC7" w:rsidP="00566F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1.   ความสอดคล้องเชิงกลยุทธ์</w:t>
      </w:r>
    </w:p>
    <w:p w:rsidR="00566FC7" w:rsidRPr="00CC5928" w:rsidRDefault="00566FC7" w:rsidP="00566F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2.  ประสิทธิภาพของการบริหารทรัพยากรบุคคล</w:t>
      </w:r>
    </w:p>
    <w:p w:rsidR="00566FC7" w:rsidRPr="00CC5928" w:rsidRDefault="00566FC7" w:rsidP="00566F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3.  ประสิทธิผลของการบริหารทรัพยากรบุคคล</w:t>
      </w:r>
    </w:p>
    <w:p w:rsidR="00566FC7" w:rsidRPr="00CC5928" w:rsidRDefault="00566FC7" w:rsidP="00566FC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4.  </w:t>
      </w:r>
      <w:r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การพัฒนาบุคลากรทุกระดับเพื่อก้าวไปสู่ความเป็นมืออาชีพ</w:t>
      </w:r>
    </w:p>
    <w:p w:rsidR="00566FC7" w:rsidRPr="00CC5928" w:rsidRDefault="00566FC7" w:rsidP="00566FC7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 xml:space="preserve">5.  </w:t>
      </w:r>
      <w:r w:rsidRPr="00952A4A">
        <w:rPr>
          <w:rFonts w:ascii="TH SarabunIT๙" w:hAnsi="TH SarabunIT๙" w:cs="TH SarabunIT๙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:rsidR="00566FC7" w:rsidRPr="00CC5928" w:rsidRDefault="00566FC7" w:rsidP="00566FC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ab/>
      </w: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DA19C7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66FC7" w:rsidRPr="00DA19C7" w:rsidSect="000B5FFE">
          <w:headerReference w:type="default" r:id="rId8"/>
          <w:headerReference w:type="first" r:id="rId9"/>
          <w:pgSz w:w="11906" w:h="16838"/>
          <w:pgMar w:top="567" w:right="1304" w:bottom="1077" w:left="1304" w:header="709" w:footer="709" w:gutter="0"/>
          <w:cols w:space="708"/>
          <w:docGrid w:linePitch="360"/>
        </w:sect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********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66FC7" w:rsidRPr="00CC5928" w:rsidRDefault="00566FC7" w:rsidP="00566FC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1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ข้อมูลทั่วไปของ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การวิเคราะห์ปัจจัยภายใน และปัจจัยภายนอกองค์กร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นโยบายด้านโครงสร้างการบริหาร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นโยบายเกี่ยวกับผลผลิตหรือประสิทธิภาพของทรัพยากรบุคคล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นโยบายด้านอัตรากำลังและการบริหารอัตรากำลัง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นโยบายด้านสวัสดิการและความสัมพันธ์ในองค์กร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</w:t>
      </w: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นโยบายด้านการสร้างและพัฒนาระบบบริหารจัดการองค์ความรู้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13</w:t>
      </w:r>
    </w:p>
    <w:p w:rsidR="00566FC7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วัตถุประสงค์และเป้าหมายการพัฒนาบุคลากร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13</w:t>
      </w:r>
    </w:p>
    <w:p w:rsidR="00566FC7" w:rsidRPr="00CC5928" w:rsidRDefault="00566FC7" w:rsidP="00566F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ผลการบริหารทรัพยากรบุคคล ประจำปีงบประมาณ พ.ศ.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15</w:t>
      </w:r>
    </w:p>
    <w:p w:rsidR="00566FC7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ข้อมูลสถิติกรอบอัตรากำลัง (ข้อมูล ณ วันที่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70895">
        <w:rPr>
          <w:rFonts w:ascii="TH SarabunIT๙" w:hAnsi="TH SarabunIT๙" w:cs="TH SarabunIT๙"/>
          <w:b/>
          <w:bCs/>
          <w:sz w:val="32"/>
          <w:szCs w:val="32"/>
        </w:rPr>
        <w:t>16</w:t>
      </w:r>
    </w:p>
    <w:p w:rsidR="00566FC7" w:rsidRPr="00970895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ผลการพัฒนาทรัพยากรบุคคล ประจำปีงบประมาณ พ.ศ.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17</w:t>
      </w:r>
    </w:p>
    <w:p w:rsidR="00566FC7" w:rsidRPr="006D42BA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6D42BA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66FC7" w:rsidRPr="00CC5928" w:rsidRDefault="00566FC7" w:rsidP="00566F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</w:p>
    <w:p w:rsidR="00566FC7" w:rsidRPr="000B5FFE" w:rsidRDefault="00566FC7" w:rsidP="00566FC7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0B5FFE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ข้อมูลทั่วไป</w:t>
      </w:r>
      <w:r w:rsidRPr="000B5FFE">
        <w:rPr>
          <w:rFonts w:ascii="TH SarabunIT๙" w:hAnsi="TH SarabunIT๙" w:cs="TH SarabunIT๙"/>
          <w:b/>
          <w:bCs/>
          <w:sz w:val="36"/>
          <w:szCs w:val="36"/>
          <w:cs/>
        </w:rPr>
        <w:t>ขอ</w:t>
      </w:r>
      <w:r w:rsidR="000B5FFE"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  <w:r w:rsidR="000B5FFE" w:rsidRPr="000B5F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องค์การบริหารส่วนตำบลหนองแปน </w:t>
      </w:r>
      <w:r w:rsidR="000B5FFE" w:rsidRPr="000B5F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566FC7" w:rsidRPr="00CC5928" w:rsidRDefault="00566FC7" w:rsidP="00566FC7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566FC7" w:rsidRPr="00CC5928" w:rsidRDefault="00566FC7" w:rsidP="00566FC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วิสัยทัศน์การพัฒนา</w:t>
      </w:r>
    </w:p>
    <w:p w:rsidR="00566FC7" w:rsidRPr="00CC5928" w:rsidRDefault="00566FC7" w:rsidP="00566FC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ได้กำหนดวิสัยทัศน์ เพื่อแสดงสถานการณ์ในอุดมคติซึ่งเป็นจุดมุ่งหมายความคาดหวังที่ต้องการให้เกิดขึ้นในอนาคตข้างหน้า  ซึ่งจะสามารถสะท้อนถึงสภาพการณ์ของท้องถิ่นในอนาคตอย่างรอบด้าน  ภายใต้การเปลี่ยนแปลงของสภาพแวดล้อมด้านต่าง ๆ จึงได้กำหนดวิสัยทัศน์ คาดหวังที่จะเกิดขึ้นในอนาคต  ดังนี้</w:t>
      </w:r>
    </w:p>
    <w:p w:rsidR="00566FC7" w:rsidRPr="00CC5928" w:rsidRDefault="00566FC7" w:rsidP="00566FC7">
      <w:pPr>
        <w:spacing w:before="120"/>
        <w:rPr>
          <w:rFonts w:ascii="TH SarabunIT๙" w:hAnsi="TH SarabunIT๙" w:cs="TH SarabunIT๙"/>
          <w:sz w:val="16"/>
          <w:szCs w:val="16"/>
          <w:cs/>
        </w:rPr>
      </w:pPr>
    </w:p>
    <w:p w:rsidR="00566FC7" w:rsidRPr="00764143" w:rsidRDefault="00566FC7" w:rsidP="00566FC7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“ </w:t>
      </w:r>
      <w:r w:rsidR="001871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หนองแปนน่าอยู่ เชิดชูคุณธรรม  นำการศึกษา  </w:t>
      </w:r>
      <w:r w:rsidR="00A61D64">
        <w:rPr>
          <w:rFonts w:ascii="TH SarabunIT๙" w:eastAsia="Cordia New" w:hAnsi="TH SarabunIT๙" w:cs="TH SarabunIT๙" w:hint="cs"/>
          <w:sz w:val="32"/>
          <w:szCs w:val="32"/>
          <w:cs/>
        </w:rPr>
        <w:t>ปลอดยาเสพติด  เศรษฐกิจยั่งยืน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”</w:t>
      </w:r>
      <w:r w:rsidRPr="001B4DF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66FC7" w:rsidRPr="00CC5928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</w:p>
    <w:p w:rsidR="00566FC7" w:rsidRPr="001B4DFD" w:rsidRDefault="00566FC7" w:rsidP="00566FC7">
      <w:pPr>
        <w:ind w:right="-143"/>
        <w:rPr>
          <w:rFonts w:ascii="TH SarabunIT๙" w:eastAsia="Cordia New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    1. ส่งเสริมและสนับสนุนการดำเนินงานด้านสาธารณสุข การป้องกันโรค</w:t>
      </w:r>
      <w:r w:rsidRPr="001B4DF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>ยาเสพติด</w:t>
      </w:r>
    </w:p>
    <w:p w:rsidR="00566FC7" w:rsidRPr="001B4DFD" w:rsidRDefault="00566FC7" w:rsidP="00566FC7">
      <w:pPr>
        <w:ind w:right="-1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2. ส่งเสริมและพัฒนาคุณภาพชีวิตผู้ด้อยโอกาสทางสังคมให้มีความเป็นอยู่ที่ดีขึ้น</w:t>
      </w:r>
    </w:p>
    <w:p w:rsidR="00566FC7" w:rsidRPr="001B4DFD" w:rsidRDefault="00566FC7" w:rsidP="00566FC7">
      <w:pPr>
        <w:ind w:right="-1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3. ส่งเสริมและสนับสนุนการจัดการด้านการศึกษา</w:t>
      </w:r>
    </w:p>
    <w:p w:rsidR="00566FC7" w:rsidRPr="001B4DFD" w:rsidRDefault="00566FC7" w:rsidP="00566FC7">
      <w:pPr>
        <w:ind w:right="-1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4. ส่งเสริมและสนับสนุนด้านกีฬา</w:t>
      </w:r>
    </w:p>
    <w:p w:rsidR="00566FC7" w:rsidRPr="001B4DFD" w:rsidRDefault="00566FC7" w:rsidP="00566FC7">
      <w:pPr>
        <w:ind w:right="-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5. ส่งเสริมและสนับสนุนการสร้างงาน สร้างอาชีพ เพื่อกระตุ้นเศรษฐกิจและสร้างรายได้ให้แก่ประชาชน</w:t>
      </w:r>
    </w:p>
    <w:p w:rsidR="00566FC7" w:rsidRPr="001B4DFD" w:rsidRDefault="00566FC7" w:rsidP="00566FC7">
      <w:pPr>
        <w:ind w:right="-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6. ก่อสร้าง ปรับปรุง ซ่อมแซม บำรุงรักษาโครงสร้างพื้นฐานหรือสาธารณูปโภคให้ได้มาตรฐานและทั่วถึง</w:t>
      </w:r>
    </w:p>
    <w:p w:rsidR="00566FC7" w:rsidRPr="001B4DFD" w:rsidRDefault="00566FC7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7. ส่งเสริมและสนับสนุนการรักษาความสงบเรียบร้อย ความปลอดภัยในชีวิต และทรัพย์สินการป้องกันและบรรเทาสาธารณภัย</w:t>
      </w:r>
    </w:p>
    <w:p w:rsidR="00566FC7" w:rsidRPr="001B4DFD" w:rsidRDefault="00566FC7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8. ส่งเสริมและอนุรักษ์ ศิลปวัฒนธรรม จารีตประเพณี ภูมิปัญญาท้องถิ่น ประเพณีวัฒนธรรมทางศาสนา</w:t>
      </w:r>
    </w:p>
    <w:p w:rsidR="00566FC7" w:rsidRPr="001B4DFD" w:rsidRDefault="00566FC7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9. ส่งเสริมและสนับสนุนการท่องเที่ยวเชิงอนุรักษ์</w:t>
      </w:r>
    </w:p>
    <w:p w:rsidR="00566FC7" w:rsidRPr="001B4DFD" w:rsidRDefault="00566FC7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10. ส่งเสริมและสนับสนุนการจัดการทรัพยากรธรรมชาติและสิ่งแวดล้อม</w:t>
      </w:r>
    </w:p>
    <w:p w:rsidR="00566FC7" w:rsidRDefault="00566FC7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1B4DF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11. ส่งเสริมและสนับสนุนให้ประชาชนเข้ามามีส่วนร่วมในการพัฒนาท้องถิ่น</w:t>
      </w:r>
    </w:p>
    <w:p w:rsidR="000117C8" w:rsidRDefault="000117C8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0117C8" w:rsidRDefault="000117C8" w:rsidP="00566FC7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66FC7" w:rsidRPr="00CC5928" w:rsidRDefault="00566FC7" w:rsidP="00566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ยุทธศาสตร์การพัฒนา</w:t>
      </w:r>
    </w:p>
    <w:p w:rsidR="00566FC7" w:rsidRPr="001B4DFD" w:rsidRDefault="00566FC7" w:rsidP="00566FC7">
      <w:pPr>
        <w:ind w:left="284" w:right="-2" w:firstLine="425"/>
        <w:jc w:val="both"/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  <w:t xml:space="preserve">1. </w:t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  <w:cs/>
        </w:rPr>
        <w:t>ยุทธศาสตร์ด้านการพัฒนาทรัพยากรมนุษย์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แนวทางที่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 xml:space="preserve">1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การจัดการศึกษา และการสนับสนุนส่งเสริมการศึกษา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2 การส่งเสริมกีฬาและนันทนาการ</w:t>
      </w:r>
    </w:p>
    <w:p w:rsidR="00566FC7" w:rsidRPr="001B4DFD" w:rsidRDefault="00566FC7" w:rsidP="00566FC7">
      <w:pPr>
        <w:ind w:right="-34" w:firstLine="709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3 การสงเคราะห์ การส่งเสริมสวัสดิการ และการส่งเสริมคุณภาพชีวิต สตรี เด็ก คนชรา               คนพิการ ผู้ด้อยโอกาส ผู้ติดเชื้อเอดส์ และผู้ยากจน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4 การส่งเสริมสุขภาพและการป้องกันควบคุมโรค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5 การส่งเสริมและพัฒนาสถาบันครอบครัว</w:t>
      </w:r>
    </w:p>
    <w:p w:rsidR="00566FC7" w:rsidRDefault="00566FC7" w:rsidP="00566FC7">
      <w:pPr>
        <w:ind w:right="-285" w:firstLine="720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แนวทางที่ 6 การส่งเสริมการพัฒนาศักยภาพของเด็ก เยาวชน ชุมชน อาสาสมัครและองค์กร เอกชน         </w:t>
      </w:r>
    </w:p>
    <w:p w:rsidR="00566FC7" w:rsidRPr="001B4DFD" w:rsidRDefault="00566FC7" w:rsidP="00566FC7">
      <w:pPr>
        <w:ind w:right="-2" w:firstLine="720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7 การส่งเสริมสนับสนุนและพัฒนาการประกอบอาชีพ</w:t>
      </w:r>
    </w:p>
    <w:p w:rsidR="00566FC7" w:rsidRPr="001B4DFD" w:rsidRDefault="00566FC7" w:rsidP="00566FC7">
      <w:pPr>
        <w:ind w:right="-1" w:firstLine="720"/>
        <w:jc w:val="both"/>
        <w:rPr>
          <w:rFonts w:ascii="TH SarabunIT๙" w:eastAsia="Cordia New" w:hAnsi="TH SarabunIT๙" w:cs="TH SarabunIT๙"/>
          <w:color w:val="0D0D0D"/>
          <w:sz w:val="32"/>
          <w:szCs w:val="32"/>
          <w:cs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8 ส่งเสริมการศึกษาวิจัยตามแนวทางการพัฒนายุทธศาสตร์การพัฒนาทรัพยากรมนุษย์</w:t>
      </w:r>
    </w:p>
    <w:p w:rsidR="00566FC7" w:rsidRPr="001B4DFD" w:rsidRDefault="00566FC7" w:rsidP="00566FC7">
      <w:pPr>
        <w:ind w:right="-2"/>
        <w:jc w:val="both"/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 xml:space="preserve">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  <w:t xml:space="preserve">2. </w:t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  <w:cs/>
        </w:rPr>
        <w:t>ยุทธศาสตร์ ด้านการพัฒนาการท่องเที่ยว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  <w:cs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1 ส่งเสริมการท่องเที่ยว</w:t>
      </w:r>
    </w:p>
    <w:p w:rsidR="00566FC7" w:rsidRPr="001B4DFD" w:rsidRDefault="00566FC7" w:rsidP="00566FC7">
      <w:pPr>
        <w:ind w:right="-540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2 การอนุรักษ์ ฟื้นฟูศิลปะ ศาสนา วัฒนธรรม จารีตประเพณี และภูมิปัญญาท้องถิ่น</w:t>
      </w:r>
    </w:p>
    <w:p w:rsidR="00566FC7" w:rsidRPr="001B4DFD" w:rsidRDefault="00566FC7" w:rsidP="00566FC7">
      <w:pPr>
        <w:ind w:right="-1"/>
        <w:jc w:val="thaiDistribute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  <w:t>แนวทางที่</w:t>
      </w:r>
      <w:r w:rsidRPr="001B4DFD">
        <w:rPr>
          <w:rFonts w:ascii="TH SarabunIT๙" w:eastAsia="Cordia New" w:hAnsi="TH SarabunIT๙" w:cs="TH SarabunIT๙" w:hint="cs"/>
          <w:color w:val="0D0D0D"/>
          <w:sz w:val="32"/>
          <w:szCs w:val="32"/>
          <w:cs/>
        </w:rPr>
        <w:t xml:space="preserve">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3 จัดให้มี และการบำรุงรักษาสถานที่ท่องเที่ยว สถานที่พักผ่อนหย่อนใจและสวนสาธารณะ</w:t>
      </w:r>
    </w:p>
    <w:p w:rsidR="00566FC7" w:rsidRPr="001B4DFD" w:rsidRDefault="00566FC7" w:rsidP="00566FC7">
      <w:pPr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  <w:t>แนวทางที่ 4 การพัฒนาศักยภาพบุคลากรเพื่อบริการด้านการท่องเที่ยว</w:t>
      </w:r>
    </w:p>
    <w:p w:rsidR="00566FC7" w:rsidRPr="001B4DFD" w:rsidRDefault="00566FC7" w:rsidP="00566FC7">
      <w:pPr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  <w:t>แนวทางที่ 5 จัดให้มีศูนย์บริการข้อมูลสารสนเทศเพื่อการท่องเที่ยว</w:t>
      </w:r>
    </w:p>
    <w:p w:rsidR="00566FC7" w:rsidRPr="001B4DFD" w:rsidRDefault="00566FC7" w:rsidP="00566FC7">
      <w:pPr>
        <w:ind w:right="-720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  <w:t>แนวทางที่ 6 ส่งเสริมการศึกษาวิจัยตามแนวทางการพัฒนายุทธศาสตร์การพัฒนาการท่องเที่ยว</w:t>
      </w:r>
    </w:p>
    <w:p w:rsidR="00566FC7" w:rsidRPr="001B4DFD" w:rsidRDefault="00566FC7" w:rsidP="00566FC7">
      <w:pPr>
        <w:ind w:right="-2" w:firstLine="709"/>
        <w:jc w:val="both"/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  <w:t xml:space="preserve">3. </w:t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  <w:cs/>
        </w:rPr>
        <w:t>ยุทธศาสตร์ ด้านการพัฒนาการเกษตรกรรม และอุตสาหกรรม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  <w:cs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1 ปรับปรุงโครงสร้างพื้นฐานระบบการผลิตทางการเกษตรและปศุสัตว์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 xml:space="preserve">         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2 การพัฒนาคุณภาพและรูปแบบผลิตภัณฑ์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3 การพัฒนาตามแนวพระราชดำริเศรษฐกิจพอเพียง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4 การส่งเสริมเกษตรอินทรีย์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5 การส่งเสริมการฝึกอบรมการประกอบอาชีพ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6 ส่งเสริมและพัฒนาศักยภาพการจัดการด้านการตลาด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900"/>
        <w:jc w:val="thaiDistribute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7 ส่งเสริมการศึกษาวิจัย และพัฒนาเพิ่มผลผลิตทางการเกษตรและแปรรูปผลผลิต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ab/>
        <w:t xml:space="preserve">          การเกษตร</w:t>
      </w:r>
    </w:p>
    <w:p w:rsidR="00566FC7" w:rsidRPr="001B4DFD" w:rsidRDefault="00566FC7" w:rsidP="00566FC7">
      <w:pPr>
        <w:tabs>
          <w:tab w:val="left" w:pos="709"/>
          <w:tab w:val="left" w:pos="1418"/>
          <w:tab w:val="left" w:pos="1843"/>
        </w:tabs>
        <w:ind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  <w:cs/>
        </w:rPr>
      </w:pP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</w:rPr>
        <w:lastRenderedPageBreak/>
        <w:tab/>
        <w:t xml:space="preserve">4. </w:t>
      </w:r>
      <w:r w:rsidRPr="001B4DFD">
        <w:rPr>
          <w:rFonts w:ascii="TH SarabunIT๙" w:eastAsia="Cordia New" w:hAnsi="TH SarabunIT๙" w:cs="TH SarabunIT๙"/>
          <w:b/>
          <w:bCs/>
          <w:color w:val="0D0D0D"/>
          <w:sz w:val="32"/>
          <w:szCs w:val="32"/>
          <w:cs/>
        </w:rPr>
        <w:t>ยุทธศาสตร์การบริหารจัดการบ้านเมืองที่ดี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1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1 ก่อสร้าง ปรับปรุง บำรุงรักษาเส้นทางคมนาคม แหล่งน้ำ ระบบสาธารณูปโภคและสาธารณูปการ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2 การจัดทำผังเมือง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3 การรักษาความปลอดภัยในชีวิตและทรัพย์สิน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4 การบริการประชาชน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5 การแก้ไขปัญหายาเสพติด การทุจริต คอรัปชั่น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6 การป้องกันและบรรเทาสาธารณภัย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7 การอนุรักษ์ฟื้นฟูและบำบัดทรัพยากรธรรมชาติ และสิ่งแวดล้อม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8 การส่งเสริมประชาธิปไตยและกระบวนการประชาสังคม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9 การพัฒนาองค์กรและบุคลากร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left="720" w:right="-2"/>
        <w:jc w:val="both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10 การจัดหาและพัฒนารายได้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thaiDistribute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          แนวทางที่ 11 การพัฒนาท้องถิ่นร่วมกับองค์กรปกครองส่วนท้องถิ่น ภาครัฐ ภาคเอกชนและ</w:t>
      </w:r>
      <w:r w:rsidRPr="001B4DFD">
        <w:rPr>
          <w:rFonts w:ascii="TH SarabunIT๙" w:eastAsia="Cordia New" w:hAnsi="TH SarabunIT๙" w:cs="TH SarabunIT๙" w:hint="cs"/>
          <w:color w:val="0D0D0D"/>
          <w:sz w:val="32"/>
          <w:szCs w:val="32"/>
          <w:cs/>
        </w:rPr>
        <w:t>ห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 xml:space="preserve">น่วยงานอื่น                            </w:t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jc w:val="thaiDistribute"/>
        <w:rPr>
          <w:rFonts w:ascii="TH SarabunIT๙" w:eastAsia="Cordia New" w:hAnsi="TH SarabunIT๙" w:cs="TH SarabunIT๙"/>
          <w:color w:val="0D0D0D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D0D0D"/>
          <w:sz w:val="32"/>
          <w:szCs w:val="32"/>
          <w:cs/>
        </w:rPr>
        <w:t xml:space="preserve">         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12 การปรับปรุงแหล่งชุมชนแออัดและการจัดการเกี่ยวกับที่อยู่อาศัยการพัฒนาชุมชนให้มีศักยภาพ ประชาชนมีคุณภาพชีวิตที่ดี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</w:p>
    <w:p w:rsidR="00566FC7" w:rsidRPr="001B4DFD" w:rsidRDefault="00566FC7" w:rsidP="00566FC7">
      <w:pPr>
        <w:tabs>
          <w:tab w:val="left" w:pos="1418"/>
          <w:tab w:val="left" w:pos="1843"/>
        </w:tabs>
        <w:ind w:right="-2"/>
        <w:rPr>
          <w:rFonts w:ascii="TH SarabunIT๙" w:eastAsia="Cordia New" w:hAnsi="TH SarabunIT๙" w:cs="TH SarabunIT๙"/>
          <w:color w:val="0D0D0D"/>
          <w:sz w:val="32"/>
          <w:szCs w:val="32"/>
        </w:rPr>
      </w:pPr>
      <w:r w:rsidRPr="001B4DFD">
        <w:rPr>
          <w:rFonts w:ascii="TH SarabunIT๙" w:eastAsia="Cordia New" w:hAnsi="TH SarabunIT๙" w:cs="TH SarabunIT๙"/>
          <w:color w:val="0D0D0D"/>
          <w:sz w:val="32"/>
          <w:szCs w:val="32"/>
        </w:rPr>
        <w:t xml:space="preserve">          </w:t>
      </w:r>
      <w:r w:rsidRPr="001B4DFD">
        <w:rPr>
          <w:rFonts w:ascii="TH SarabunIT๙" w:eastAsia="Cordia New" w:hAnsi="TH SarabunIT๙" w:cs="TH SarabunIT๙"/>
          <w:color w:val="0D0D0D"/>
          <w:sz w:val="32"/>
          <w:szCs w:val="32"/>
          <w:cs/>
        </w:rPr>
        <w:t>แนวทางที่ 13 สนับสนุน ส่งเสริม และคุ้มครองผู้บริโภค</w:t>
      </w:r>
    </w:p>
    <w:p w:rsidR="00566FC7" w:rsidRPr="00CC5928" w:rsidRDefault="00566FC7" w:rsidP="00566FC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เป็นเมืองน่าอยู่</w:t>
      </w:r>
      <w:proofErr w:type="gramEnd"/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มีสาธารณูปโภคขั้นพื้นฐานที่ครอบคลุมทั่วถึง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ประชาชนอยู่ดีกินดี พึ่งพาตนเองได้ภายใต้ปรัชญาเศรษฐกิจพอเพียง</w:t>
      </w:r>
    </w:p>
    <w:p w:rsidR="00566FC7" w:rsidRPr="00CC5928" w:rsidRDefault="00566FC7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 xml:space="preserve">3.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ได้รับการพัฒนาและฟื้นฟู</w:t>
      </w:r>
      <w:proofErr w:type="gramEnd"/>
    </w:p>
    <w:p w:rsidR="00566FC7" w:rsidRPr="00CC5928" w:rsidRDefault="00566FC7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เพิ่มประสิทธิภาพการบริหารจัดการการท่องเที่ยวภายในเขต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6FC7" w:rsidRPr="00CC5928" w:rsidRDefault="00566FC7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 xml:space="preserve">5.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ทรัพยากรธรรมชาติภายใ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proofErr w:type="gramStart"/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ได้รับการอนุรักษ์</w:t>
      </w:r>
      <w:proofErr w:type="gramEnd"/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ฟื้นฟู</w:t>
      </w:r>
    </w:p>
    <w:p w:rsidR="00566FC7" w:rsidRPr="00CC5928" w:rsidRDefault="00566FC7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6.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มีการจัดการสิ่งแวดล้อมอย่างเหมาะสมและมีความปลอดภัยในการดำเนินชีวิตประจำวัน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7.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สนับสนุนการศึกษา ศาสนา อนุรักษ์ ขนบธรรมเนียม ภูมิปัญญา วัฒนธรรมท้องถิ่น</w:t>
      </w:r>
    </w:p>
    <w:p w:rsidR="00566FC7" w:rsidRDefault="00566FC7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8.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ชุมชนมีความเข้มแข็ง ร่วมคิด ร่วมทำ และแก้ไขปัญหาภายในชุมชนของตนเองได้อย่างมีประสิทธิภาพและเป็นรูปธรรม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9. ประชาชนในตำบลทุกกลุ่มมีคุณภาพชีวิตที่ดี สังคมน่าอยู่</w:t>
      </w:r>
    </w:p>
    <w:p w:rsidR="00566FC7" w:rsidRPr="00CC5928" w:rsidRDefault="00566FC7" w:rsidP="00566FC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ประสิทธิภาพการบริหารจัดการองค์กรเป็นไปอย่างถูกต้อง รวดเร็ว สามารถตอบสนองความต้องการประชาชนได้ตรงตามวัตถุประสงค์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มีสาธารณูปโภคขั้นพื้นฐานเพิ่มมากขึ้น</w:t>
      </w:r>
      <w:proofErr w:type="gramEnd"/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สิ่งแวดล้อมภายในชุมชนได้รับการปรับปรุงเพิ่มมากขึ้น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ชุมชนมีรายได้เพิ่มขึ้น และพึ่งตนเองได้มากขึ้น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แหล่งท่องเที่ยวในชุมชนมีการบริหารจัดการที่ดีขึ้น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การศึกษา ศาสนาและวัฒนธรรมท้องถิ่นภายในชุมชนได้รับการส่งเสริมเพิ่มมากขึ้น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6.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เกิดการมีส่วนร่วมทางสังคม และร่วมกันพัฒนาสังคมในชุมชนเพิ่มมากขึ้น  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  <w:t>7.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ประชาชนมีคุณภาพชีวิตที่ดีขึ้น</w:t>
      </w:r>
    </w:p>
    <w:p w:rsidR="00566FC7" w:rsidRPr="00CC5928" w:rsidRDefault="00566FC7" w:rsidP="00566FC7">
      <w:pPr>
        <w:spacing w:after="120"/>
        <w:ind w:right="-66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CC5928">
        <w:rPr>
          <w:rFonts w:ascii="TH SarabunIT๙" w:hAnsi="TH SarabunIT๙" w:cs="TH SarabunIT๙"/>
          <w:sz w:val="32"/>
          <w:szCs w:val="32"/>
        </w:rPr>
        <w:t>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มีการผลการปฏิบัติงานที่มีประสิทธิภาพสูงขึ้น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ประชาชนได้รับบริการด้านโครงสร้างพื้นฐานให้มีความสะดวกสบาย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ประชาชนมีความรู้และบำรุงรักษาประเพณีอันดีงามของชุมชน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ประชาชนมีศักยภาพมีรายได้เพียงพอ สามารถพึ่งพาตนเองได้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มลภาวะ สิ่งแวดล้อมไม่เป็นพิษ ทำให้ชุมชนน่าอยู่</w:t>
      </w:r>
    </w:p>
    <w:p w:rsidR="00566FC7" w:rsidRPr="001B4DFD" w:rsidRDefault="00566FC7" w:rsidP="00566FC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การบริหารจัดการภาครัฐที่ดีและมีส่วนร่วมจากทุกภาคส่วน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Pr="00CC5928" w:rsidRDefault="00566FC7" w:rsidP="00566FC7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 xml:space="preserve">1.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พัฒนาระบบโครงสร้างพื้นฐานให้ทั่วถึง และพัฒนาแหล่งน้ำ เพื่อทำการเกษตรและอุปโภค บริโภค</w:t>
      </w:r>
    </w:p>
    <w:p w:rsidR="00566FC7" w:rsidRPr="00CC5928" w:rsidRDefault="00566FC7" w:rsidP="00566FC7">
      <w:pPr>
        <w:ind w:right="-805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ส่งเสริมเกษตรอินทรีย์ และสารชีวภาพ  เพื่อเพิ่มผลผลิตทางการเกษตร ปรับปรุงผลผลิตให้มีคุณภาพ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ส่งเสริมให้เกิดชุมชนเข้มแข็ง พัฒนาคุณภาพและศักยภาพของชุมชน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4. พัฒนาฟื้นฟูและส่งเสริมศาสนา ศิลปวัฒนธรรมและประเพณีของชุมชน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5. พัฒนาฟื้นฟูและอนุรักษ์ธรรมชาติ สิ่งแวดล้อม แหล่งน้ำ ให้มีความอุดมสมบูรณ์ แก้ไขปัญหามลพิษและปัญหาสิ่งแวดล้อมของชุมชน</w:t>
      </w:r>
    </w:p>
    <w:p w:rsidR="00566FC7" w:rsidRDefault="00566FC7" w:rsidP="00566FC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6. ส่งเสริม สนับสนุนและร่วมมือกับส่วนราชการ หน่วยงานต่าง ๆ เป็นการบริหารงานแบบ</w:t>
      </w:r>
      <w:proofErr w:type="spellStart"/>
      <w:r w:rsidRPr="00CC5928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CC5928">
        <w:rPr>
          <w:rFonts w:ascii="TH SarabunIT๙" w:hAnsi="TH SarabunIT๙" w:cs="TH SarabunIT๙" w:hint="cs"/>
          <w:sz w:val="32"/>
          <w:szCs w:val="32"/>
          <w:cs/>
        </w:rPr>
        <w:t>การกับทุกภาคส่วน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1.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การพัฒนาชุมชนให้มีความเข้มแข็ง โดยได้รับการบริการสาธารณะด้านโครงสร้างพื้นฐานที่จำเป็นเพื่อรองรับการขยายตัวของชุมชนและเศรษฐกิจ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2.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การพัฒนาระบบการศึกษา ศาสนา วัฒนธรรมท้องถิ่น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3.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ส่งเสริมและพัฒนาศักยภาพคนและความเข้มแข็งของชุมชนในการพึ่งพาตนเอง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4.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การกำจัดขยะมูลฝอย และมลภาวะสิ่งแวดล้อมที่มีอย่างยั่งยืน</w:t>
      </w:r>
    </w:p>
    <w:p w:rsidR="00566FC7" w:rsidRPr="00552769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5.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การพัฒนาระบบการบริหารจัดการภาครัฐที่ดีและมีส่วนร่วมจากทุกภาคส่วน</w:t>
      </w:r>
    </w:p>
    <w:p w:rsidR="00566FC7" w:rsidRPr="00CC5928" w:rsidRDefault="00566FC7" w:rsidP="00566FC7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การวิเคราะห์เพื่อพัฒนาท้องถิ่น</w:t>
      </w:r>
    </w:p>
    <w:p w:rsidR="00566FC7" w:rsidRPr="00CC5928" w:rsidRDefault="00566FC7" w:rsidP="00566FC7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sz w:val="32"/>
          <w:szCs w:val="32"/>
        </w:rPr>
        <w:t>SWOT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</w:rPr>
        <w:t>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C5928">
        <w:rPr>
          <w:rFonts w:ascii="TH SarabunIT๙" w:hAnsi="TH SarabunIT๙" w:cs="TH SarabunIT๙"/>
          <w:sz w:val="32"/>
          <w:szCs w:val="32"/>
        </w:rPr>
        <w:t xml:space="preserve">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Demand Analysis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)/</w:t>
      </w:r>
      <w:r w:rsidRPr="00CC5928">
        <w:rPr>
          <w:rFonts w:ascii="TH SarabunIT๙" w:hAnsi="TH SarabunIT๙" w:cs="TH SarabunIT๙"/>
          <w:sz w:val="32"/>
          <w:szCs w:val="32"/>
        </w:rPr>
        <w:t xml:space="preserve">Global  Demand 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CC5928">
        <w:rPr>
          <w:rFonts w:ascii="TH SarabunIT๙" w:hAnsi="TH SarabunIT๙" w:cs="TH SarabunIT๙"/>
          <w:sz w:val="32"/>
          <w:szCs w:val="32"/>
        </w:rPr>
        <w:t>Trend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 ปัจจัยและสถานการณ์การเปลี่ยนแปลงที่มีผลต่อการพัฒนาอย่างน้อยประกอบด้วย การวิเคราะห์ศักยภาพด้านเศรษฐกิจ ด้านสังคม  ด้านทรั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ยากรธรรมชาติและสิ่งแวดล้อม  ซึ่งมีรายละเอียดดังนี้</w:t>
      </w:r>
    </w:p>
    <w:p w:rsidR="00566FC7" w:rsidRPr="00CC5928" w:rsidRDefault="00566FC7" w:rsidP="00566FC7">
      <w:pPr>
        <w:spacing w:before="12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66FC7" w:rsidRPr="00CC5928" w:rsidRDefault="00566FC7" w:rsidP="00566FC7">
      <w:pPr>
        <w:pStyle w:val="11"/>
        <w:spacing w:before="0" w:after="0"/>
        <w:ind w:left="698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</w:t>
      </w:r>
      <w:proofErr w:type="spellStart"/>
      <w:r w:rsidRPr="00CC5928">
        <w:rPr>
          <w:rFonts w:ascii="TH SarabunIT๙" w:hAnsi="TH SarabunIT๙" w:cs="TH SarabunIT๙"/>
        </w:rPr>
        <w:t>Streengths</w:t>
      </w:r>
      <w:proofErr w:type="spellEnd"/>
      <w:r w:rsidRPr="00CC5928">
        <w:rPr>
          <w:rFonts w:ascii="TH SarabunIT๙" w:hAnsi="TH SarabunIT๙" w:cs="TH SarabunIT๙"/>
        </w:rPr>
        <w:t xml:space="preserve"> : S)</w:t>
      </w:r>
    </w:p>
    <w:p w:rsidR="00566FC7" w:rsidRPr="00CC5928" w:rsidRDefault="00566FC7" w:rsidP="00566FC7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C59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4143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CC59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มีความพร้อมทางด้านโครงสร้างพื้นฐานที่ดีพอสมควร 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ชุมชนมีวัฒนธรรม  ประเพณี  วิถีชีวิต  และภูมิปัญญาท้องถิ่นที่เป็นเอกลักษณ์ของตนเอง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เป็นหน่วยงานที่มีความใกล้ชิดกับประชาชนมากที่สุด  สามารถแก้ไขปัญหาและตอบสนองความต้องการของประชาชนได้รวดเร็ว ประชาชนได้เข้ามามีโอกาสมีส่วนร่วมมากที่สุด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มีแหล่งน้ำธรรมชาติ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และมีแม่น้ำไหลผ่าน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มีแหล่งท่องเที่ยวที่เป็นศูนย์กลางทางศาสนา เป็นศูนย์รวมจิตใจของประชาชน</w:t>
      </w:r>
    </w:p>
    <w:p w:rsidR="00566FC7" w:rsidRPr="00CC5928" w:rsidRDefault="00566FC7" w:rsidP="00566FC7">
      <w:pPr>
        <w:pStyle w:val="1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จุดอ่อน </w:t>
      </w:r>
      <w:r w:rsidRPr="00CC5928">
        <w:rPr>
          <w:rFonts w:ascii="TH SarabunIT๙" w:hAnsi="TH SarabunIT๙" w:cs="TH SarabunIT๙"/>
        </w:rPr>
        <w:t>(Weaknesses : W)</w:t>
      </w:r>
    </w:p>
    <w:p w:rsidR="00566FC7" w:rsidRPr="00CC5928" w:rsidRDefault="00566FC7" w:rsidP="00566F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 w:rsidRPr="00CC5928">
        <w:rPr>
          <w:rFonts w:ascii="TH SarabunIT๙" w:hAnsi="TH SarabunIT๙" w:cs="TH SarabunIT๙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ขาดการสนับสนุนงบประมาณในการดำเนินงานโครงการขนาดใหญ่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  และเทคโนโลยีสมัยใหม่เข้ามาเกี่ยวข้อง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ประชาชนไม่เข้าใจถึงความสำคัญ  บทบาท  หน้าที่  การปฏิบัติงานเข้ามามีส่วนร่วมในการบริหารจัดการน้อย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ปัญหาการใช้ทรัพยากรธรรมชาติและการทำลายสิ่งแวดล้อม  เพิ่มมากขึ้น</w:t>
      </w:r>
    </w:p>
    <w:p w:rsidR="00566FC7" w:rsidRPr="00CC5928" w:rsidRDefault="00566FC7" w:rsidP="00566FC7">
      <w:pPr>
        <w:pStyle w:val="11"/>
        <w:spacing w:after="0"/>
        <w:ind w:left="720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โอกาส </w:t>
      </w:r>
      <w:r w:rsidRPr="00CC5928">
        <w:rPr>
          <w:rFonts w:ascii="TH SarabunIT๙" w:hAnsi="TH SarabunIT๙" w:cs="TH SarabunIT๙"/>
        </w:rPr>
        <w:t>(Opportunities : O)</w:t>
      </w:r>
    </w:p>
    <w:p w:rsidR="00566FC7" w:rsidRPr="00CC5928" w:rsidRDefault="00566FC7" w:rsidP="00566F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รัฐธรรมนูญแห่งราชอาณาจักรไทย ให้การสนับสนุนการดำเนินงานของท้องถิ่นไม่ว่าจะเป็นการพัฒนาด้านเศรษฐกิจ  ระบบสาธารณูปโภค  และสาธารณูปการ  เป็นต้น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lastRenderedPageBreak/>
        <w:tab/>
        <w:t>2. 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รปกครองส่วนท้องถิ่นมีอำนาจหน้าที่ในการจัดระบบบริการสาธารณะเพื่อประโยชน์ของประชาชนในท้องถิ่น  โดยที่หน่วยงานราชการส่วนกลางและส่วนภูมิภาคส่งเสริมและสนับสนุนการถ่ายโอนภารกิจ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รัฐบาลมีนโยบายและให้ความสำคัญในการป้องกันและแก้ไขปัญหาสิ่งแวดล้อมมากขึ้น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พระราชบัญญัติการศึกษาแห่งชาติ  พ.ศ. 2542  สนับสนุนให้มีการจัดการศึกษาที่สอดคล้องกับความต้องการของประชาชนในท้องถิ่นอย่างเท่าเทียมกันและทั่วถึง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C5928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50ED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จังหวัดสกลนคร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มีนโยบายเน้นหนักเรื่องการส่งเสริมการท่องเที่ยว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6FC7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ประเทศไทยเข้าร่วมประชาคมเศรษฐกิจอาเซียน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(</w:t>
      </w:r>
      <w:r w:rsidRPr="00CC5928">
        <w:rPr>
          <w:rFonts w:ascii="TH SarabunIT๙" w:hAnsi="TH SarabunIT๙" w:cs="TH SarabunIT๙"/>
          <w:sz w:val="32"/>
          <w:szCs w:val="32"/>
        </w:rPr>
        <w:t>AEC</w:t>
      </w:r>
      <w:r w:rsidRPr="00CC5928">
        <w:rPr>
          <w:rFonts w:ascii="TH SarabunIT๙" w:hAnsi="TH SarabunIT๙" w:cs="TH SarabunIT๙"/>
          <w:sz w:val="32"/>
          <w:szCs w:val="32"/>
          <w:cs/>
        </w:rPr>
        <w:t>)</w:t>
      </w:r>
    </w:p>
    <w:p w:rsidR="00566FC7" w:rsidRPr="00783672" w:rsidRDefault="00566FC7" w:rsidP="00566FC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66FC7" w:rsidRPr="00783672" w:rsidRDefault="00566FC7" w:rsidP="00566FC7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3672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ปัญหาอุปสรรคหรือข้อจำกัด </w:t>
      </w:r>
      <w:r w:rsidRPr="00783672">
        <w:rPr>
          <w:rFonts w:ascii="TH SarabunIT๙" w:hAnsi="TH SarabunIT๙" w:cs="TH SarabunIT๙"/>
          <w:sz w:val="32"/>
          <w:szCs w:val="32"/>
        </w:rPr>
        <w:t>(Threats : T)</w:t>
      </w:r>
    </w:p>
    <w:p w:rsidR="00566FC7" w:rsidRPr="00CC5928" w:rsidRDefault="00566FC7" w:rsidP="00566FC7">
      <w:pPr>
        <w:ind w:right="-521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1.  สภาวการณ์ทางเศรษฐกิจในระดับประเทศ  ในระดับภูมิภาคส่งผลต่อการพัฒนาท้องถิ่น</w:t>
      </w:r>
    </w:p>
    <w:p w:rsidR="00566FC7" w:rsidRPr="00CC5928" w:rsidRDefault="00566FC7" w:rsidP="00566FC7">
      <w:pPr>
        <w:ind w:right="-663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2.  การเมืองที่ไม่มั่นคง นโยบายรัฐไม่ต่อเนื่อง ส่งผลให้การบริหารท้องถิ่นมีปัญหาและอุปสรรค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3.  กระแสนิยมความทันสมัย ทำให้ประชาชนหันไปหาวัฒนธรรมบริโภคนิยม</w:t>
      </w:r>
    </w:p>
    <w:p w:rsidR="00566FC7" w:rsidRPr="00CC5928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  <w:t>4.  ความแปรปรวนของสภาพอากาศ ทำให้เกิดภัยต่าง ๆ เพิ่มขึ้น</w:t>
      </w:r>
    </w:p>
    <w:p w:rsidR="00566FC7" w:rsidRDefault="00566FC7" w:rsidP="00566F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sz w:val="32"/>
          <w:szCs w:val="32"/>
        </w:rPr>
        <w:t>5</w:t>
      </w:r>
      <w:r w:rsidRPr="00CC5928">
        <w:rPr>
          <w:rFonts w:ascii="TH SarabunIT๙" w:hAnsi="TH SarabunIT๙" w:cs="TH SarabunIT๙"/>
          <w:sz w:val="32"/>
          <w:szCs w:val="32"/>
          <w:cs/>
        </w:rPr>
        <w:t>.  ประชาชนมีปัญหาทางสุขภาพ และโรคภัยเพิ่มมากขึ้น</w:t>
      </w:r>
    </w:p>
    <w:p w:rsidR="00566FC7" w:rsidRPr="00CC5928" w:rsidRDefault="00566FC7" w:rsidP="000B5FF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การวิเคราะห์ 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SWOT 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ด้านการบริหารงานบุคคลของ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การประเมินศักยภาพขององค์กร (จุดแข็ง จุดอ่อน โอกาส และอุปสรรค) มีดังนี้</w:t>
      </w:r>
    </w:p>
    <w:p w:rsidR="00566FC7" w:rsidRPr="00CC5928" w:rsidRDefault="00566FC7" w:rsidP="00566FC7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สภาพแวดล้อมภายใน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(Internal Environment)</w:t>
      </w:r>
    </w:p>
    <w:p w:rsidR="00566FC7" w:rsidRPr="00CC5928" w:rsidRDefault="00566FC7" w:rsidP="00566FC7">
      <w:pPr>
        <w:pStyle w:val="11"/>
        <w:spacing w:before="0" w:after="0"/>
        <w:ind w:left="697"/>
        <w:jc w:val="thaiDistribute"/>
        <w:rPr>
          <w:rFonts w:ascii="TH SarabunIT๙" w:hAnsi="TH SarabunIT๙" w:cs="TH SarabunIT๙"/>
        </w:rPr>
      </w:pPr>
      <w:r w:rsidRPr="00CC5928">
        <w:rPr>
          <w:rFonts w:ascii="TH SarabunIT๙" w:hAnsi="TH SarabunIT๙" w:cs="TH SarabunIT๙"/>
          <w:cs/>
        </w:rPr>
        <w:t xml:space="preserve">จุดแข็ง </w:t>
      </w:r>
      <w:r w:rsidRPr="00CC5928">
        <w:rPr>
          <w:rFonts w:ascii="TH SarabunIT๙" w:hAnsi="TH SarabunIT๙" w:cs="TH SarabunIT๙"/>
        </w:rPr>
        <w:t>(</w:t>
      </w:r>
      <w:proofErr w:type="spellStart"/>
      <w:r w:rsidRPr="00CC5928">
        <w:rPr>
          <w:rFonts w:ascii="TH SarabunIT๙" w:hAnsi="TH SarabunIT๙" w:cs="TH SarabunIT๙"/>
        </w:rPr>
        <w:t>Streengths</w:t>
      </w:r>
      <w:proofErr w:type="spellEnd"/>
      <w:r w:rsidRPr="00CC5928">
        <w:rPr>
          <w:rFonts w:ascii="TH SarabunIT๙" w:hAnsi="TH SarabunIT๙" w:cs="TH SarabunIT๙"/>
        </w:rPr>
        <w:t xml:space="preserve"> : S)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มีการ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ทำงานเป็นทีม </w:t>
      </w:r>
      <w:r w:rsidRPr="00CC5928">
        <w:rPr>
          <w:rFonts w:ascii="TH SarabunIT๙" w:hAnsi="TH SarabunIT๙" w:cs="TH SarabunIT๙"/>
          <w:sz w:val="32"/>
          <w:szCs w:val="32"/>
          <w:cs/>
        </w:rPr>
        <w:t>ปกครองแบบครอบครัวเกิดความอบอุ่นรักใคร่กลมเกลียวมีความสามัคคีบุคลากรมีความเป็นกันเองสมานฉันท์ภายในองค์กร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สภาพแวดล้อมในการท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5928">
        <w:rPr>
          <w:rFonts w:ascii="TH SarabunIT๙" w:hAnsi="TH SarabunIT๙" w:cs="TH SarabunIT๙"/>
          <w:sz w:val="32"/>
          <w:szCs w:val="32"/>
          <w:cs/>
        </w:rPr>
        <w:t>งานเหมาะสม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รับฟังความคิดเห็นซึ่งกันและกัน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ขอบเขตและภาระงานมีความชัดเจน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โดยมีคำสั่งมอบหมายหน้าที่การปฏิบัติงานตามโครงสร้างส่วนราชการแก่พนักงานเจ้าหน้าที่ในสังกัดทุกคน</w:t>
      </w:r>
    </w:p>
    <w:p w:rsidR="00566FC7" w:rsidRPr="00CC5928" w:rsidRDefault="00566FC7" w:rsidP="00566FC7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(Weakness) 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การนำเทคโนโลยีสารสนเทศมาช่วยในการปฏิบัติงานยังไม่เต็มประสิทธิภาพ เนื่องจาก</w:t>
      </w:r>
      <w:r w:rsidRPr="00CC5928">
        <w:rPr>
          <w:rFonts w:ascii="TH SarabunIT๙" w:hAnsi="TH SarabunIT๙" w:cs="TH SarabunIT๙"/>
          <w:sz w:val="32"/>
          <w:szCs w:val="32"/>
          <w:cs/>
        </w:rPr>
        <w:t>บุคลากรและเจ้าหน้าที่บางส่วน  ยังขาดความรู้  ความเข้าใจ  ในระบบการบริการสมัยใหม่ที่มีเทคนิคและเทคโนโลยีสมัยใหม่เข้ามาเกี่ยวข้อง</w:t>
      </w:r>
    </w:p>
    <w:p w:rsidR="00566FC7" w:rsidRPr="00CC5928" w:rsidRDefault="00566FC7" w:rsidP="00566FC7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ขาดการจัดกิจกรรมการแลกเปลี่ยนเรียนรู้ภายในองค์กร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และระบบการสื่อสารซึ่งกัน   และกันอย่างมีประสิทธิภาพ</w:t>
      </w:r>
    </w:p>
    <w:p w:rsidR="00566FC7" w:rsidRPr="00CC5928" w:rsidRDefault="00566FC7" w:rsidP="00566FC7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สภาพแวดล้อมภายนอก</w:t>
      </w:r>
      <w:r w:rsidRPr="00CC5928">
        <w:rPr>
          <w:rFonts w:ascii="TH SarabunIT๙" w:hAnsi="TH SarabunIT๙" w:cs="TH SarabunIT๙"/>
          <w:b/>
          <w:bCs/>
          <w:sz w:val="36"/>
          <w:szCs w:val="36"/>
        </w:rPr>
        <w:t xml:space="preserve"> (External Environment) 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(Opportunity)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สนับสนุนบุคลากรให้มีโอกาสในการพัฒนาตนเองในด้านการศึกษา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เพิ่มพูนความรู้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๒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มีอิสระในการแสดงความคิดเห็น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และเปิดโอกาสให้บุคลากร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แสดงความสามารถได้อย่างเต็มที่เพื่อพัฒนางาน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ได้รับความร่วมมือจากหน่วยงานภายนอกเป็นอย่างดี</w:t>
      </w:r>
    </w:p>
    <w:p w:rsidR="00566FC7" w:rsidRPr="00CC5928" w:rsidRDefault="00566FC7" w:rsidP="00566FC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Pr="00CC5928">
        <w:rPr>
          <w:rFonts w:ascii="TH SarabunIT๙" w:hAnsi="TH SarabunIT๙" w:cs="TH SarabunIT๙"/>
          <w:b/>
          <w:bCs/>
          <w:sz w:val="32"/>
          <w:szCs w:val="32"/>
        </w:rPr>
        <w:t xml:space="preserve"> (Threat) </w:t>
      </w:r>
    </w:p>
    <w:p w:rsidR="00566FC7" w:rsidRPr="00CC5928" w:rsidRDefault="00566FC7" w:rsidP="00566FC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๑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นโยบายของรัฐบาลมีการเปลี่ยนแปลงอยู่บ่อยครั้ง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6FC7" w:rsidRPr="00CC5928" w:rsidRDefault="00566FC7" w:rsidP="00566FC7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2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ระเบียบกฎหมายบางเรื่องยังไม่มีความชัดเจน</w:t>
      </w:r>
      <w:r w:rsidRPr="00CC5928">
        <w:rPr>
          <w:rFonts w:ascii="TH SarabunIT๙" w:hAnsi="TH SarabunIT๙" w:cs="TH SarabunIT๙"/>
          <w:sz w:val="32"/>
          <w:szCs w:val="32"/>
        </w:rPr>
        <w:t xml:space="preserve"> </w:t>
      </w:r>
      <w:r w:rsidRPr="00CC5928">
        <w:rPr>
          <w:rFonts w:ascii="TH SarabunIT๙" w:hAnsi="TH SarabunIT๙" w:cs="TH SarabunIT๙"/>
          <w:sz w:val="32"/>
          <w:szCs w:val="32"/>
          <w:cs/>
        </w:rPr>
        <w:t>และไม่มีแนวทางปฏิบัติที่ถูกต้อง</w:t>
      </w:r>
    </w:p>
    <w:p w:rsidR="00566FC7" w:rsidRPr="00CC5928" w:rsidRDefault="00566FC7" w:rsidP="00566FC7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  <w:cs/>
        </w:rPr>
        <w:t>3</w:t>
      </w:r>
      <w:r w:rsidRPr="00CC5928">
        <w:rPr>
          <w:rFonts w:ascii="TH SarabunIT๙" w:hAnsi="TH SarabunIT๙" w:cs="TH SarabunIT๙"/>
          <w:sz w:val="32"/>
          <w:szCs w:val="32"/>
        </w:rPr>
        <w:t xml:space="preserve">. </w:t>
      </w:r>
      <w:r w:rsidRPr="00CC5928">
        <w:rPr>
          <w:rFonts w:ascii="TH SarabunIT๙" w:hAnsi="TH SarabunIT๙" w:cs="TH SarabunIT๙"/>
          <w:sz w:val="32"/>
          <w:szCs w:val="32"/>
          <w:cs/>
        </w:rPr>
        <w:t>ข้อจำกัดในด้านงบประมาณดำเนินงานยังไม่เพียงพอ</w:t>
      </w:r>
    </w:p>
    <w:p w:rsidR="00566FC7" w:rsidRDefault="00566FC7" w:rsidP="00566FC7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/>
          <w:sz w:val="32"/>
          <w:szCs w:val="32"/>
        </w:rPr>
        <w:t>4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 xml:space="preserve">.  การปรับเปลี่ยนทัศนคติและบุคลิกภาพและพฤติกรรมของบุคคลทำได้ยาก </w:t>
      </w:r>
    </w:p>
    <w:p w:rsidR="00566FC7" w:rsidRDefault="00566FC7" w:rsidP="00566FC7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566FC7" w:rsidRPr="00CC5928" w:rsidRDefault="00566FC7" w:rsidP="00566FC7">
      <w:pPr>
        <w:ind w:firstLine="1418"/>
        <w:rPr>
          <w:rFonts w:ascii="TH SarabunIT๙" w:hAnsi="TH SarabunIT๙" w:cs="TH SarabunIT๙"/>
          <w:sz w:val="32"/>
          <w:szCs w:val="32"/>
        </w:rPr>
      </w:pPr>
    </w:p>
    <w:p w:rsidR="00566FC7" w:rsidRPr="00CC5928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66FC7" w:rsidRDefault="00566FC7" w:rsidP="00566FC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นโยบายและกลยุทธ์การบริหารทรัพยากรบุคคลของ</w:t>
      </w:r>
      <w:r w:rsidR="000B5FFE" w:rsidRPr="000B5FFE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องค์การบริหารส่วนตำบลหนองแปน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6FC7" w:rsidRPr="00A07BF6" w:rsidRDefault="00566FC7" w:rsidP="00566F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>ถือว่าทรัพยากรบุคคลเป็นปัจจัยที่สำคัญและมีคุณค่ายิ่ง ในการขับเคลื่อนการดำเนินงานขององค์กร จึงกำหนดนโยบายการบริหารทรัพยากรบุคคลขึ้น สำหรับใช้เป็น   กรอบและแนวทางในการจัดทำแผนการบริหารทรัพยากรบุคคล เพื่อเพิ่มประสิทธิภาพในการใช้ทรัพยากรบุคคลให้การบริหารงานบุคคลเกิดความเป็นธรรม โปร่งใส ตรวจสอบได้ ส่งเสริมบุคลากรให้มีศักยภาพ จึงได้กำหนดนโยบายและกลยุทธ์ด้านการบริหารงานบุคคล ดังนี้</w:t>
      </w:r>
    </w:p>
    <w:p w:rsidR="00566FC7" w:rsidRPr="00A07BF6" w:rsidRDefault="00566FC7" w:rsidP="00566FC7">
      <w:pPr>
        <w:numPr>
          <w:ilvl w:val="0"/>
          <w:numId w:val="5"/>
        </w:num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นโยบายด้านโครงสร้างการบริหาร</w:t>
      </w:r>
    </w:p>
    <w:p w:rsidR="00566FC7" w:rsidRPr="00A07BF6" w:rsidRDefault="00566FC7" w:rsidP="00566F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จัดแบ่งส่วนราชการและหน้าที่ความรับผิดชอบ</w:t>
      </w:r>
      <w:r w:rsidRPr="00A07BF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5FF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="000B5FFE"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6FC7" w:rsidRPr="00A07BF6" w:rsidRDefault="000B5FFE" w:rsidP="00566FC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Pr="001B4D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FC7" w:rsidRPr="00A07BF6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66FC7" w:rsidRPr="00A07BF6">
        <w:rPr>
          <w:rFonts w:ascii="TH SarabunIT๙" w:hAnsi="TH SarabunIT๙" w:cs="TH SarabunIT๙" w:hint="cs"/>
          <w:sz w:val="32"/>
          <w:szCs w:val="32"/>
          <w:cs/>
        </w:rPr>
        <w:t>ขนา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ด </w:t>
      </w:r>
      <w:r w:rsidR="00566FC7" w:rsidRPr="008F0ACA">
        <w:rPr>
          <w:rFonts w:ascii="TH SarabunIT๙" w:hAnsi="TH SarabunIT๙" w:cs="TH SarabunIT๙" w:hint="cs"/>
          <w:sz w:val="32"/>
          <w:szCs w:val="32"/>
          <w:cs/>
        </w:rPr>
        <w:t>กลาง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FC7" w:rsidRPr="00A07BF6">
        <w:rPr>
          <w:rFonts w:ascii="TH SarabunIT๙" w:hAnsi="TH SarabunIT๙" w:cs="TH SarabunIT๙" w:hint="cs"/>
          <w:sz w:val="32"/>
          <w:szCs w:val="32"/>
          <w:cs/>
        </w:rPr>
        <w:t xml:space="preserve"> มีการแบ่งโครงสร้างส่วนราชการออกเป็น 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 xml:space="preserve">6 ส่วนราชการ ประกอบด้วย </w:t>
      </w:r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กองช่าง กองการศึกษา</w:t>
      </w:r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 xml:space="preserve">  ศาสนา และวัฒนธรรม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8D0EEA" w:rsidRPr="008D0EEA">
        <w:rPr>
          <w:rFonts w:ascii="TH SarabunIT๙" w:hAnsi="TH SarabunIT๙" w:cs="TH SarabunIT๙" w:hint="cs"/>
          <w:sz w:val="32"/>
          <w:szCs w:val="32"/>
          <w:cs/>
        </w:rPr>
        <w:t>สวัสดิการสังคม</w:t>
      </w:r>
      <w:r w:rsidR="00566FC7" w:rsidRPr="008D0E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และหน่วยตรวจสอบภายใน  </w:t>
      </w:r>
      <w:r w:rsidR="00566FC7" w:rsidRPr="00A07BF6">
        <w:rPr>
          <w:rFonts w:ascii="TH SarabunIT๙" w:hAnsi="TH SarabunIT๙" w:cs="TH SarabunIT๙" w:hint="cs"/>
          <w:sz w:val="32"/>
          <w:szCs w:val="32"/>
          <w:cs/>
        </w:rPr>
        <w:t>มี่หน้าที่ความรับผิดชอบดังนี้</w:t>
      </w:r>
    </w:p>
    <w:p w:rsidR="00566FC7" w:rsidRPr="00A07BF6" w:rsidRDefault="008D0EEA" w:rsidP="00566FC7">
      <w:pPr>
        <w:pStyle w:val="aa"/>
        <w:spacing w:before="120" w:after="0"/>
        <w:ind w:left="698" w:righ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566FC7"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</w:p>
    <w:p w:rsidR="00566FC7" w:rsidRDefault="00566FC7" w:rsidP="00566FC7">
      <w:pPr>
        <w:pStyle w:val="aa"/>
        <w:spacing w:after="0"/>
        <w:ind w:righ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มีหน้าที่รับผิดชอบในกา</w:t>
      </w:r>
      <w:r w:rsidR="008D0EEA">
        <w:rPr>
          <w:rFonts w:ascii="TH SarabunIT๙" w:hAnsi="TH SarabunIT๙" w:cs="TH SarabunIT๙"/>
          <w:color w:val="000000"/>
          <w:sz w:val="32"/>
          <w:szCs w:val="32"/>
          <w:cs/>
        </w:rPr>
        <w:t>รปฏิบัติราชการของสำนักปลัด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8D0EEA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เกี่ยวกับราชการทั่วไปของ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และราชการที่มิได้กำหนดให้เป็นหน้</w:t>
      </w:r>
      <w:r w:rsidR="008D0EEA">
        <w:rPr>
          <w:rFonts w:ascii="TH SarabunIT๙" w:hAnsi="TH SarabunIT๙" w:cs="TH SarabunIT๙"/>
          <w:color w:val="000000"/>
          <w:sz w:val="32"/>
          <w:szCs w:val="32"/>
          <w:cs/>
        </w:rPr>
        <w:t>าที่ของกองหรือหน่วยงานใดใน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 รวมทั้งกำกับและเร่งรัดการปฏ</w:t>
      </w:r>
      <w:r w:rsidR="008D0EEA">
        <w:rPr>
          <w:rFonts w:ascii="TH SarabunIT๙" w:hAnsi="TH SarabunIT๙" w:cs="TH SarabunIT๙"/>
          <w:color w:val="000000"/>
          <w:sz w:val="32"/>
          <w:szCs w:val="32"/>
          <w:cs/>
        </w:rPr>
        <w:t>ิบัติราชการของส่วนราชการใน</w:t>
      </w:r>
      <w:proofErr w:type="spellStart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ให้เป็นไปตามนโยบาย แนวทางและแผนปฏิบัติราชการของเทศบาล</w:t>
      </w:r>
      <w:r w:rsidR="008D0EEA">
        <w:rPr>
          <w:rFonts w:ascii="TH SarabunIT๙" w:hAnsi="TH SarabunIT๙" w:cs="TH SarabunIT๙"/>
          <w:color w:val="000000"/>
          <w:sz w:val="32"/>
          <w:szCs w:val="32"/>
          <w:cs/>
        </w:rPr>
        <w:t>ซึ่งหน่วยงานภายในสำนักปลัด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โดยแบ่งหน่วยงานภายในส่วนราชการออกเป็น 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162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ฝ่าย  </w:t>
      </w:r>
      <w:r w:rsidR="008D0EE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162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</w:t>
      </w:r>
      <w:r w:rsidRPr="003162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ดังนี้</w:t>
      </w:r>
    </w:p>
    <w:p w:rsidR="00566FC7" w:rsidRPr="00A07BF6" w:rsidRDefault="00566FC7" w:rsidP="00566FC7">
      <w:pPr>
        <w:pStyle w:val="aa"/>
        <w:spacing w:after="0"/>
        <w:ind w:left="1440"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   </w:t>
      </w:r>
      <w:r w:rsidRPr="00A07BF6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</w:p>
    <w:p w:rsidR="00566FC7" w:rsidRPr="00A07BF6" w:rsidRDefault="00566FC7" w:rsidP="00566FC7">
      <w:pPr>
        <w:pStyle w:val="aa"/>
        <w:numPr>
          <w:ilvl w:val="1"/>
          <w:numId w:val="1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</w:p>
    <w:p w:rsidR="00566FC7" w:rsidRPr="0019332F" w:rsidRDefault="00566FC7" w:rsidP="00566FC7">
      <w:pPr>
        <w:pStyle w:val="aa"/>
        <w:numPr>
          <w:ilvl w:val="1"/>
          <w:numId w:val="1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566FC7" w:rsidRPr="00A07BF6" w:rsidRDefault="00566FC7" w:rsidP="00566FC7">
      <w:pPr>
        <w:pStyle w:val="aa"/>
        <w:numPr>
          <w:ilvl w:val="1"/>
          <w:numId w:val="1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D0EEA">
        <w:rPr>
          <w:rFonts w:ascii="TH SarabunIT๙" w:hAnsi="TH SarabunIT๙" w:cs="TH SarabunIT๙" w:hint="cs"/>
          <w:sz w:val="32"/>
          <w:szCs w:val="32"/>
          <w:cs/>
        </w:rPr>
        <w:t>นิติการ</w:t>
      </w:r>
    </w:p>
    <w:p w:rsidR="00566FC7" w:rsidRDefault="008D0EEA" w:rsidP="00566FC7">
      <w:pPr>
        <w:pStyle w:val="aa"/>
        <w:numPr>
          <w:ilvl w:val="1"/>
          <w:numId w:val="1"/>
        </w:numPr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566FC7" w:rsidRDefault="00566FC7" w:rsidP="00566FC7">
      <w:pPr>
        <w:pStyle w:val="aa"/>
        <w:numPr>
          <w:ilvl w:val="1"/>
          <w:numId w:val="1"/>
        </w:numPr>
        <w:spacing w:after="0"/>
        <w:ind w:left="1922" w:right="0" w:hanging="48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D0EEA">
        <w:rPr>
          <w:rFonts w:ascii="TH SarabunIT๙" w:hAnsi="TH SarabunIT๙" w:cs="TH SarabunIT๙" w:hint="cs"/>
          <w:sz w:val="32"/>
          <w:szCs w:val="32"/>
          <w:cs/>
        </w:rPr>
        <w:t>บริหารสาธารณสุข</w:t>
      </w:r>
    </w:p>
    <w:p w:rsidR="008D0EEA" w:rsidRPr="00A07BF6" w:rsidRDefault="008D0EEA" w:rsidP="008D0EEA">
      <w:pPr>
        <w:pStyle w:val="aa"/>
        <w:spacing w:after="0"/>
        <w:ind w:left="1922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FC7" w:rsidRPr="00A07BF6" w:rsidRDefault="00566FC7" w:rsidP="00566FC7">
      <w:pPr>
        <w:pStyle w:val="aa"/>
        <w:spacing w:after="0"/>
        <w:ind w:left="1797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7BF6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566FC7" w:rsidRPr="00A07BF6" w:rsidRDefault="00566FC7" w:rsidP="00566FC7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A07BF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</w:r>
      <w:r w:rsidRPr="00A07B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มีหน้าที่รับผิดชอบในการปฏิบัติราชการของก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องคลังรับผิดชอบเกี่ยวกับการจ่าย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การนำส่งเงิน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การเก็บรักษาเงิน และเอกสารทางการเงิน การตรวจสอบใบสำคัญฎีกาการเบิกจ่ายเงินเดือนค่าจ้าง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ค่าตอบแทน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เงินบำเหน็จ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บำนาญเงินอื่นๆ งานเกี่ยวกับการจัดทำบัญชีทุกประเภท ทะเบียนคุมเงินรายได้และรายจ่ายต่างๆ การควบคุม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การเบิกจ่าย งานทำงบทดลองประจำปี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งา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นจัดเก็บและพัฒนารายได้ของเทศบาล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งานเกี่ยวกับการพัสดุของเทศบาลและงานอื่นๆที่เกี่ยวข้องและได้รับ มอบหมาย โดยแบ่งหน่วยงานภายในส่วนราชการออกเป็น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๒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ฝ่าย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</w:rPr>
        <w:t>6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งาน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 </w:t>
      </w:r>
    </w:p>
    <w:p w:rsidR="008F0ACA" w:rsidRPr="008F0ACA" w:rsidRDefault="008F0ACA" w:rsidP="008F0ACA">
      <w:pPr>
        <w:pStyle w:val="aa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๑. งานบริหารงานทั่วไป</w:t>
      </w:r>
    </w:p>
    <w:p w:rsidR="008F0ACA" w:rsidRPr="008F0ACA" w:rsidRDefault="008F0ACA" w:rsidP="008F0ACA">
      <w:pPr>
        <w:pStyle w:val="aa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๒. งานการเงินและบัญชี</w:t>
      </w:r>
    </w:p>
    <w:p w:rsidR="008F0ACA" w:rsidRPr="008F0ACA" w:rsidRDefault="008F0ACA" w:rsidP="008F0ACA">
      <w:pPr>
        <w:pStyle w:val="aa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๓. งานพัสดุและทรัพย์สิน</w:t>
      </w:r>
    </w:p>
    <w:p w:rsidR="008F0ACA" w:rsidRDefault="008F0ACA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๔. งานพัฒนารายได้</w:t>
      </w:r>
    </w:p>
    <w:p w:rsidR="008F0ACA" w:rsidRDefault="008F0ACA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ACA" w:rsidRDefault="008F0ACA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ACA" w:rsidRDefault="008F0ACA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0ACA" w:rsidRPr="008F0ACA" w:rsidRDefault="008F0ACA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FC7" w:rsidRPr="00EA06CD" w:rsidRDefault="00566FC7" w:rsidP="008F0ACA">
      <w:pPr>
        <w:pStyle w:val="aa"/>
        <w:spacing w:after="0"/>
        <w:ind w:left="1800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กองช่าง</w:t>
      </w:r>
      <w:r w:rsidR="003706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66FC7" w:rsidRPr="00B44D76" w:rsidRDefault="00566FC7" w:rsidP="00566FC7">
      <w:pPr>
        <w:pStyle w:val="aa"/>
        <w:spacing w:after="0"/>
        <w:ind w:right="-153" w:firstLine="1440"/>
        <w:jc w:val="thaiDistribute"/>
        <w:rPr>
          <w:rFonts w:ascii="TH SarabunIT๙" w:hAnsi="TH SarabunIT๙" w:cs="TH SarabunIT๙"/>
          <w:b/>
          <w:bCs/>
          <w:color w:val="000000"/>
          <w:spacing w:val="-8"/>
          <w:sz w:val="32"/>
          <w:szCs w:val="32"/>
        </w:rPr>
      </w:pP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มีหน้าที่รับผิดชอบเกี่ยวกับการสำรวจ ออกแบบ  การจัดทำข้อมูลทางวิศวกรรม การจัดเก็บและทดสอบคุณภาพวัสดุ งานออกแบบและเ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ขียนแบบ การตรวจสอบ การก่อสร้าง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งานควบคุมอาคารตามระเบียบกฎหมาย งานแผนการปฏิบัติงานก่อสร้างและซ่อมบำรุงการควบคุมปฏิบัติงานเครื่องจักรกล  การควบคุม การบำรุงรักษาเครื่องจักรกลและยานพาหนะในกองช่าง งานเกี่ยวกับแผนการควบคุม เก็บรักษา กา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รเบิกจ่ายวัสดุ อุปกรณ์ อะไหล่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และงานอื่นๆ 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ที่เกี่ยวข้องและได้มอบหมาย   โดยแบ่งหน่วยงานภายในส่วนราชการออกเป็น 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๑  ฝ่าย  5  งาน</w:t>
      </w:r>
      <w:r w:rsidRPr="0019332F">
        <w:rPr>
          <w:rFonts w:ascii="TH SarabunIT๙" w:hAnsi="TH SarabunIT๙" w:cs="TH SarabunIT๙" w:hint="cs"/>
          <w:b/>
          <w:bCs/>
          <w:color w:val="000000"/>
          <w:spacing w:val="-8"/>
          <w:sz w:val="32"/>
          <w:szCs w:val="32"/>
          <w:cs/>
        </w:rPr>
        <w:t xml:space="preserve"> </w:t>
      </w:r>
    </w:p>
    <w:p w:rsidR="008F0ACA" w:rsidRPr="008F0ACA" w:rsidRDefault="00566FC7" w:rsidP="008F0ACA">
      <w:pPr>
        <w:pStyle w:val="aa"/>
        <w:spacing w:after="0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F0AC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F0ACA" w:rsidRPr="008F0ACA">
        <w:rPr>
          <w:rFonts w:ascii="TH SarabunIT๙" w:hAnsi="TH SarabunIT๙" w:cs="TH SarabunIT๙"/>
          <w:sz w:val="32"/>
          <w:szCs w:val="32"/>
          <w:cs/>
        </w:rPr>
        <w:t>งานบริหารงานทั่วไป</w:t>
      </w:r>
    </w:p>
    <w:p w:rsidR="008F0ACA" w:rsidRPr="008F0ACA" w:rsidRDefault="008F0ACA" w:rsidP="008F0ACA">
      <w:pPr>
        <w:pStyle w:val="aa"/>
        <w:spacing w:after="0"/>
        <w:ind w:left="720" w:right="-15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๒. งานวิศวกรรมโยธา</w:t>
      </w:r>
    </w:p>
    <w:p w:rsidR="008F0ACA" w:rsidRPr="008F0ACA" w:rsidRDefault="008F0ACA" w:rsidP="008F0ACA">
      <w:pPr>
        <w:pStyle w:val="aa"/>
        <w:spacing w:after="0"/>
        <w:ind w:left="720" w:right="-15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๓. งานก่อสร้างและซ่อมบำรุง</w:t>
      </w:r>
    </w:p>
    <w:p w:rsidR="00566FC7" w:rsidRDefault="008F0ACA" w:rsidP="008F0ACA">
      <w:pPr>
        <w:pStyle w:val="aa"/>
        <w:spacing w:after="0"/>
        <w:ind w:left="720" w:right="-15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๔. งานสาธารณูปโภค</w:t>
      </w:r>
    </w:p>
    <w:p w:rsidR="008F0ACA" w:rsidRPr="0019332F" w:rsidRDefault="008F0ACA" w:rsidP="008F0ACA">
      <w:pPr>
        <w:pStyle w:val="aa"/>
        <w:spacing w:after="0"/>
        <w:ind w:left="720" w:right="-153"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66FC7" w:rsidRPr="00EA06CD" w:rsidRDefault="00566FC7" w:rsidP="00566FC7">
      <w:pPr>
        <w:pStyle w:val="aa"/>
        <w:spacing w:after="0"/>
        <w:ind w:left="1797" w:righ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8F0ACA" w:rsidRPr="008F0ACA" w:rsidRDefault="00566FC7" w:rsidP="008F0A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FD2B5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หน้าที่ความรับผิดชอบเกี่ยวกับการบริหารงานและพัฒนาการศึกษา ทั้งการศึกษาในระบบการศึกษา การศึกษานอกระบบการศึกษา และการศึกษาตามอัธยาศัย เช่น การจัดการศึกษาปฐมวัย อนุบาลศึกษา  ประถมศึกษา มัธยมศึกษา และอาชีวศึกษา  โดยให้มีงานธุรการ งานการเจ้าหน้าที่  งานบริหารวิชาการ งานโรงเรียน งานศึกษานิเทศ</w:t>
      </w:r>
      <w:r w:rsidRPr="00FD2B5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ก์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FD2B5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งานกิจการนักเรียน งานการศึกษาปฐมวัย งานขยายโอกาสทางการศึกษา งานฝึกและส่งเสริมอาชีพ  งานห้องสมุด พิพิธภัณฑ์และเครือข่ายทางการศึกษา งานกิจการศาสนา  ส่งเสริมประเพณี ศิลปวัฒนธรรม งานกีฬาและนันทนาการ  งานกิจกรรมเด็กเยาวชนและการศึกษานอกโรงเรียนและงานอื่น ๆ ที่เกี่ยวข้องตามที่ได้รับมอบหมาย และแบ่งหน่วยงานภายในส่วนราชการออกเป็น </w:t>
      </w:r>
      <w:r w:rsidRPr="00FD2B56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๑ ฝ่าย 3</w:t>
      </w:r>
      <w:r w:rsidRPr="00FD2B5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งาน</w:t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="008F0ACA" w:rsidRPr="008F0ACA">
        <w:rPr>
          <w:rFonts w:ascii="TH SarabunIT๙" w:hAnsi="TH SarabunIT๙" w:cs="TH SarabunIT๙"/>
          <w:sz w:val="32"/>
          <w:szCs w:val="32"/>
          <w:cs/>
        </w:rPr>
        <w:t>๑. งานบริหารงานทั่วไป</w:t>
      </w:r>
    </w:p>
    <w:p w:rsidR="008F0ACA" w:rsidRP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2. งานบริหารการศึกษา</w:t>
      </w:r>
    </w:p>
    <w:p w:rsid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3. งานส่งเสริมการศึกษา ศาสนาและวัฒนธรรม</w:t>
      </w:r>
    </w:p>
    <w:p w:rsidR="00566FC7" w:rsidRPr="00EA06CD" w:rsidRDefault="00566FC7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="008F0ACA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สวัสดิการสังคม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ab/>
      </w:r>
      <w:r w:rsidRPr="002A2745">
        <w:rPr>
          <w:rFonts w:ascii="TH SarabunIT๙" w:eastAsia="Cordia New" w:hAnsi="TH SarabunIT๙" w:cs="TH SarabunIT๙"/>
          <w:sz w:val="32"/>
          <w:szCs w:val="32"/>
          <w:cs/>
        </w:rPr>
        <w:t>มีหน้าที่รับผิดชอบเกี่ยวกับการปฏิบัติราชการของกอง</w:t>
      </w:r>
      <w:r w:rsidR="002A2745" w:rsidRPr="002A27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สวัสดิการสังคม  </w:t>
      </w:r>
      <w:r w:rsidRPr="002A2745">
        <w:rPr>
          <w:rFonts w:ascii="TH SarabunIT๙" w:eastAsia="Cordia New" w:hAnsi="TH SarabunIT๙" w:cs="TH SarabunIT๙"/>
          <w:sz w:val="32"/>
          <w:szCs w:val="32"/>
          <w:cs/>
        </w:rPr>
        <w:t>รับผิดชอบเกี่ยวกับ</w:t>
      </w:r>
      <w:r w:rsidR="002A27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งานด้านงานสวัสดิการสังคม  งานสังคมสงเคราะห์ งานพัฒนาชุมชน หรืองานต่าง ๆ  ที่เกี่ยวข้อง  ติดตาม เร่งรัด การดำเนินกิจกรรมต่าง ๆ  ให้เป็นไปตามแผนงาน โครงการ เสนอแนวทางพัฒนาการปฏิบัติงานหรือระบบงานของหน่วยงานด้านงานสวัสดิการสังคม  งานสังคมสงเคราะห์  </w:t>
      </w:r>
      <w:r w:rsidR="00646E42">
        <w:rPr>
          <w:rFonts w:ascii="TH SarabunIT๙" w:eastAsia="Cordia New" w:hAnsi="TH SarabunIT๙" w:cs="TH SarabunIT๙" w:hint="cs"/>
          <w:sz w:val="32"/>
          <w:szCs w:val="32"/>
          <w:cs/>
        </w:rPr>
        <w:t>งานพัฒนาชุมชน หรืองานต่าง ๆที่เกี่ยวข้อง  ให้คำแนะนำ ปรับปรุงแก้ไขและควบคุมการดำเนินงานด้านสวัสดิการสังคม งานสังคมสงเคราะห์ งานพัฒนาชุมชน    ติดตามประสานงานกับหน่วยงานหรือองค์กรภาครัฐ เอกชน และบุคคลที่เกี่ยวข้องเพื่อให้เกิดความร่วมมือ หรือ</w:t>
      </w:r>
      <w:proofErr w:type="spellStart"/>
      <w:r w:rsidR="00646E42"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 w:rsidR="00646E4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การให้เกิดผลสัมฤทธิ์และเป็นประโยชน์ต่อประชาชนผู้รับบริการ </w:t>
      </w:r>
      <w:r w:rsidR="008E536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รวมทั้งจัดระบบงานและอัตรากำลังเจ้าหน้าที่ในหน่วยงานให้สอดคล้องกับภารกิจ เพื่อให้สอดคล้องกับวัตถุประสงค์ของหน่วยงานและบรรลุเป้าหมาย ปรับปรุงและพัฒนาการปฏิบัติงานเพื่อให้เกิดความสามารถและสมรรถนะที่เหมาะสมในการปฏิบัติ  </w:t>
      </w:r>
    </w:p>
    <w:p w:rsidR="008F0ACA" w:rsidRPr="008F0ACA" w:rsidRDefault="00566FC7" w:rsidP="008F0A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="008F0AC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0ACA" w:rsidRPr="008F0ACA">
        <w:rPr>
          <w:rFonts w:ascii="TH SarabunIT๙" w:hAnsi="TH SarabunIT๙" w:cs="TH SarabunIT๙"/>
          <w:sz w:val="32"/>
          <w:szCs w:val="32"/>
          <w:cs/>
        </w:rPr>
        <w:t>งานบริหารงานทั่วไป</w:t>
      </w:r>
    </w:p>
    <w:p w:rsidR="008F0ACA" w:rsidRP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ACA">
        <w:rPr>
          <w:rFonts w:ascii="TH SarabunIT๙" w:hAnsi="TH SarabunIT๙" w:cs="TH SarabunIT๙"/>
          <w:sz w:val="32"/>
          <w:szCs w:val="32"/>
          <w:cs/>
        </w:rPr>
        <w:t>งานสังคมสงเคราะห์</w:t>
      </w:r>
    </w:p>
    <w:p w:rsidR="008F0ACA" w:rsidRP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ACA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Pr="008F0ACA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Pr="008F0ACA">
        <w:rPr>
          <w:rFonts w:ascii="TH SarabunIT๙" w:hAnsi="TH SarabunIT๙" w:cs="TH SarabunIT๙"/>
          <w:sz w:val="32"/>
          <w:szCs w:val="32"/>
          <w:cs/>
        </w:rPr>
        <w:t>ภาพเด็กและเยาวชน</w:t>
      </w:r>
    </w:p>
    <w:p w:rsidR="008F0ACA" w:rsidRP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ACA">
        <w:rPr>
          <w:rFonts w:ascii="TH SarabunIT๙" w:hAnsi="TH SarabunIT๙" w:cs="TH SarabunIT๙"/>
          <w:sz w:val="32"/>
          <w:szCs w:val="32"/>
          <w:cs/>
        </w:rPr>
        <w:t>งานพัฒนาชุมชน</w:t>
      </w:r>
    </w:p>
    <w:p w:rsidR="008F0ACA" w:rsidRP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ACA">
        <w:rPr>
          <w:rFonts w:ascii="TH SarabunIT๙" w:hAnsi="TH SarabunIT๙" w:cs="TH SarabunIT๙"/>
          <w:sz w:val="32"/>
          <w:szCs w:val="32"/>
          <w:cs/>
        </w:rPr>
        <w:t>งานกิจการสตรีและคนชรา</w:t>
      </w:r>
    </w:p>
    <w:p w:rsidR="008F0ACA" w:rsidRDefault="008F0ACA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ACA">
        <w:rPr>
          <w:rFonts w:ascii="TH SarabunIT๙" w:hAnsi="TH SarabunIT๙" w:cs="TH SarabunIT๙"/>
          <w:sz w:val="32"/>
          <w:szCs w:val="32"/>
          <w:cs/>
        </w:rPr>
        <w:t>งานส่งเสริมและพัฒนาอาชีพ</w:t>
      </w:r>
      <w:r w:rsidR="00566FC7">
        <w:rPr>
          <w:rFonts w:ascii="TH SarabunIT๙" w:hAnsi="TH SarabunIT๙" w:cs="TH SarabunIT๙"/>
          <w:sz w:val="32"/>
          <w:szCs w:val="32"/>
        </w:rPr>
        <w:tab/>
      </w:r>
    </w:p>
    <w:p w:rsidR="00566FC7" w:rsidRDefault="00566FC7" w:rsidP="008F0ACA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B5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หน่วยตรวจสอบภายใน</w:t>
      </w:r>
    </w:p>
    <w:p w:rsidR="00566FC7" w:rsidRDefault="00566FC7" w:rsidP="00566FC7">
      <w:pPr>
        <w:pStyle w:val="aa"/>
        <w:ind w:right="-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2B5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มีหน้าที่รับผิดชอบเกี่ยวกับการควบคุมการปฏิบัติงานตามระเบียบของคณะกรรมการตรวจเงินแผ่นดิน การปฏิบัติหน้าที่ในความรับผิดชอบของ</w:t>
      </w:r>
      <w:r w:rsidRPr="00FD2B56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Pr="00FD2B5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แต่ละกองเพื่อลดความเสี่ยงในการปฏิบัติงานต่างๆ ให้เป็นไปตามที่ระเบ</w:t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ียบกฎหมายกำหนด งานตรวจสอบบัญชี </w:t>
      </w:r>
      <w:r w:rsidRPr="00FD2B5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ทะเบียนและเอกสารที่เกี่ยวข้อง งานตรวจสอบเอกสารการเบิกจ่ายเงิน งานตรวจสอบเอกสารการรับเงินทุกประเภท งานตรวจสอบภาษีทั้งภายนอกและ ภายใน งาน</w:t>
      </w:r>
      <w:r w:rsidRPr="00FD2B5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ตรวจสอบการเก็บรักษาหลักฐานทางการเงิน การบัญชี การเก็บรายได้ งานตรวจสอบพัสดุและการเก็บรักษา งานตรวจสอบทรัพย์สินของเทศบาล งานตรวจสอบการกระทำประโยชน์ทรัพย์สินของเทศบาล งานอื่นที่เกี่ยวข้องหรือตามที่ได้รับมอบหมาย</w:t>
      </w:r>
    </w:p>
    <w:p w:rsidR="00566FC7" w:rsidRDefault="008F0ACA" w:rsidP="008F0ACA">
      <w:pPr>
        <w:pStyle w:val="aa"/>
        <w:numPr>
          <w:ilvl w:val="0"/>
          <w:numId w:val="48"/>
        </w:numPr>
        <w:spacing w:after="0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 w:rsidRPr="008F0ACA">
        <w:rPr>
          <w:rFonts w:ascii="TH SarabunIT๙" w:hAnsi="TH SarabunIT๙" w:cs="TH SarabunIT๙"/>
          <w:sz w:val="32"/>
          <w:szCs w:val="32"/>
          <w:cs/>
        </w:rPr>
        <w:t>งานบริหารงานทั่วไป</w:t>
      </w:r>
    </w:p>
    <w:p w:rsidR="00566FC7" w:rsidRPr="00EA06CD" w:rsidRDefault="00566FC7" w:rsidP="00566FC7">
      <w:pPr>
        <w:spacing w:before="120"/>
        <w:ind w:left="107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Pr="00EA06CD" w:rsidRDefault="00566FC7" w:rsidP="00566FC7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มอบอำนาจในการตัดสินใจไปสู่ผู้บริหารระดับต้น เพื่อให้มีความสะดวกรวดเร็วในการบริหารงาน การบริหารประชาชน ลดขั้นตอนการปฏิบัติงาน และให้มีการจัดทำแผนปฏิบัติงานประจำปีตามภาระหน้าที่ของงาน เพื่อให้เป็นไปตามแผนงาน และเป็นไปตามนโยบายขององค์กรที่วางไว้</w:t>
      </w:r>
    </w:p>
    <w:p w:rsidR="00566FC7" w:rsidRPr="00EA06CD" w:rsidRDefault="00566FC7" w:rsidP="00566FC7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06C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Pr="00EA06CD" w:rsidRDefault="00566FC7" w:rsidP="00566FC7">
      <w:pPr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 xml:space="preserve"> กระจายอำนาจไปสู่ผู้บริหารระดับหัวหน้างาน ซึ่งเป็นผู้บังคับบัญชาระดับต้น</w:t>
      </w:r>
    </w:p>
    <w:p w:rsidR="00566FC7" w:rsidRPr="00EA06CD" w:rsidRDefault="00566FC7" w:rsidP="00566FC7">
      <w:pPr>
        <w:numPr>
          <w:ilvl w:val="0"/>
          <w:numId w:val="6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มีการกำหนดแผนกลยุทธ์เพื่อเป็นแนวทางในการบริหารงานให้เป็นไปตามแผนงาน และทิศทางที่วางไว้</w:t>
      </w:r>
    </w:p>
    <w:p w:rsidR="00566FC7" w:rsidRPr="00EA06CD" w:rsidRDefault="00566FC7" w:rsidP="00566FC7">
      <w:pPr>
        <w:numPr>
          <w:ilvl w:val="0"/>
          <w:numId w:val="6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566FC7" w:rsidRPr="00EA06CD" w:rsidRDefault="00566FC7" w:rsidP="00566FC7">
      <w:pPr>
        <w:numPr>
          <w:ilvl w:val="0"/>
          <w:numId w:val="6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มีการบริหารจัดการมุ่งสู่เป้าหมายด้วยความมุ่งมั่น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566FC7" w:rsidRPr="00B06309" w:rsidRDefault="00566FC7" w:rsidP="00566FC7">
      <w:pPr>
        <w:numPr>
          <w:ilvl w:val="0"/>
          <w:numId w:val="6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 w:hint="cs"/>
          <w:sz w:val="32"/>
          <w:szCs w:val="32"/>
          <w:cs/>
        </w:rPr>
        <w:t>มีการติดตามประเมินผลด้วยการประชุมเพื่อติดตามงาน รับทราบปัญหาอุปสรรค</w:t>
      </w:r>
    </w:p>
    <w:p w:rsidR="00566FC7" w:rsidRPr="00BB6AA1" w:rsidRDefault="00566FC7" w:rsidP="00566FC7">
      <w:pPr>
        <w:numPr>
          <w:ilvl w:val="0"/>
          <w:numId w:val="5"/>
        </w:numPr>
        <w:spacing w:before="120" w:after="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นโยบายเกี่ยวกับผลผลิตหรือประสิทธิภาพของทรัพยากรบุคคล</w:t>
      </w:r>
    </w:p>
    <w:p w:rsidR="00566FC7" w:rsidRPr="00777B74" w:rsidRDefault="00566FC7" w:rsidP="00566FC7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B7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Default="00566FC7" w:rsidP="00566FC7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 ศักยภาพ และทักษะการทำงานที่เหมาะสมสอดคล้องกับสถานการณ์ วิสัยทัศน์ และยุทธศาสตร์ขององค์กร เพื่อให้การขับเคลื่อนการดำเนินงานตาม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เป็นไปอย่างมีประสิทธิภาพและประสบผลสำเร็จตามเป้าหมายรวมทั้งส่งเสริมคุณธรรมและจริยธรรมให้กับบุคลากรในองค์กร</w:t>
      </w:r>
    </w:p>
    <w:p w:rsidR="00566FC7" w:rsidRPr="00BB6AA1" w:rsidRDefault="00566FC7" w:rsidP="00566FC7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Default="00566FC7" w:rsidP="00566FC7">
      <w:pPr>
        <w:numPr>
          <w:ilvl w:val="0"/>
          <w:numId w:val="7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จัดทำแผนพัฒนาบุคลากรให้สอดคล้องกับแผนอัตรากำลัง 3 ปี และภารกิจอำนาจหน้าที่ของ </w:t>
      </w:r>
      <w:r w:rsidR="008F0A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องค์การบริหารส่วนตำบลหนองแปน</w:t>
      </w:r>
    </w:p>
    <w:p w:rsidR="00566FC7" w:rsidRDefault="00566FC7" w:rsidP="00566FC7">
      <w:pPr>
        <w:numPr>
          <w:ilvl w:val="0"/>
          <w:numId w:val="7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ิ่มขีดความสามารถในการปฏิบัติงานให้กับผู้ปฏิบัติงานในทุกระดับชั้นตามสายงานและตำแหน่งงานอย่างต่อเนื่อง</w:t>
      </w:r>
    </w:p>
    <w:p w:rsidR="00566FC7" w:rsidRDefault="00566FC7" w:rsidP="00566FC7">
      <w:pPr>
        <w:numPr>
          <w:ilvl w:val="0"/>
          <w:numId w:val="7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 และอุทิศตนเพื่อองค์กร</w:t>
      </w:r>
    </w:p>
    <w:p w:rsidR="00566FC7" w:rsidRDefault="00566FC7" w:rsidP="00566FC7">
      <w:pPr>
        <w:numPr>
          <w:ilvl w:val="0"/>
          <w:numId w:val="7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ประสิทธิผลการปฏิบัติราชการด้วยความเป็นธรรมและเป็นที่ยอมรับของบุคลากรในหน่วยงาน</w:t>
      </w:r>
    </w:p>
    <w:p w:rsidR="00566FC7" w:rsidRPr="00B06309" w:rsidRDefault="00566FC7" w:rsidP="00566FC7">
      <w:pPr>
        <w:numPr>
          <w:ilvl w:val="0"/>
          <w:numId w:val="7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นำหลักสมรรถนะมาใช้เป็นเครื่องมือในการบริหารทรัพยากรมนุษย์ทั้งด้านการสรรหา การเลื่อนขั้นเงินเดือนและการปรับตำแหน่ง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:rsidR="00566FC7" w:rsidRDefault="00566FC7" w:rsidP="00566FC7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:rsidR="00566FC7" w:rsidRDefault="0049417B" w:rsidP="00566FC7">
      <w:pPr>
        <w:pStyle w:val="aa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66F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มีหน้าที่รับผิดชอบในการปฏิบัติราชการของสำนักปลัด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เกี่ยวกับราชการทั่วไปของ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และราชการที่มิได้กำหนดให้เป็นหน้าที่ของกองหรือหน่วยงานใดใน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 รวมทั้งกำกับและเร่งรัดการปฏิบัติราชการของส่วนราชการใน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ให้เป็นไปตามนโยบาย แนวทางและแผนปฏิบัติราชการของ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>ซึ่งหน่วยงานภายในสำนักปลัด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โดยแบ่งหน่วยงานภายในส่วนราชการออกเป็น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566FC7" w:rsidRPr="003162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66FC7" w:rsidRPr="003162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ฝ่าย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566FC7" w:rsidRPr="003162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งาน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="00566FC7" w:rsidRPr="003116C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566FC7" w:rsidRDefault="00566FC7" w:rsidP="0049417B">
      <w:pPr>
        <w:pStyle w:val="aa"/>
        <w:spacing w:after="0"/>
        <w:ind w:right="-284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หัวหน้าสำนักปลัด</w:t>
      </w:r>
      <w:r w:rsidR="0049417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49417B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 w:rsidR="0049417B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(นักบริหารงานทั่วไป ระดับต้น) 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อัตรา</w:t>
      </w:r>
    </w:p>
    <w:p w:rsidR="00566FC7" w:rsidRDefault="00566FC7" w:rsidP="00566FC7">
      <w:pPr>
        <w:pStyle w:val="aa"/>
        <w:spacing w:after="0"/>
        <w:ind w:left="698" w:right="-28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(นักบริหารงานทั่วไป  ระดับต้น)  จำนวน  1 อัตรา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07BF6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>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  อัตรา</w:t>
      </w:r>
    </w:p>
    <w:p w:rsidR="0049417B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ผู้ช่วยเจ้าพนักงานธุรการ  (ภารกิจ)  จำนวน  1  อัตรา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พนักงานขับรถยนต์ (ภารกิจ)  จำนวน 1 อัตรา</w:t>
      </w:r>
    </w:p>
    <w:p w:rsidR="0049417B" w:rsidRPr="00A07BF6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พนักงานขับรถยนต์ (ทั่วไป)   จำนวน 1 อัตรา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Pr="00A07BF6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 ชก.  จำนวน  1 อัตรา</w:t>
      </w:r>
    </w:p>
    <w:p w:rsidR="00566FC7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. งานป้องกันและบรรเทาสาธารณภัย</w:t>
      </w:r>
      <w:r w:rsidR="00566FC7">
        <w:rPr>
          <w:rFonts w:ascii="TH SarabunIT๙" w:hAnsi="TH SarabunIT๙" w:cs="TH SarabunIT๙"/>
          <w:sz w:val="32"/>
          <w:szCs w:val="32"/>
        </w:rPr>
        <w:t xml:space="preserve"> 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 xml:space="preserve">  ปฏิบัติงาน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49417B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ผู้ช่วยเจ้าพนักงานป้องกันและบรรเทาสาธารณภัย  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ภารกิจ)  จำนวน  1  อัตรา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พนักงานขับรถดับเพลิง (ภารกิจ)  จำนวน  1  อัตรา</w:t>
      </w:r>
    </w:p>
    <w:p w:rsidR="0049417B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พนักงานดับเพลิง  (ภารกิจ)  จำนวน  1  อัตรา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พนักงานดับเพลิง  (ทั่วไป)  จำนวน  1  อัตรา</w:t>
      </w:r>
    </w:p>
    <w:p w:rsidR="0049417B" w:rsidRPr="0019332F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พนักงานขับรถยนต์ (กู้ชีพ) (ทั่วไป)  จำนวน  2  อัตรา</w:t>
      </w:r>
    </w:p>
    <w:p w:rsidR="00566FC7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. งาน</w:t>
      </w:r>
      <w:r>
        <w:rPr>
          <w:rFonts w:ascii="TH SarabunIT๙" w:hAnsi="TH SarabunIT๙" w:cs="TH SarabunIT๙" w:hint="cs"/>
          <w:sz w:val="32"/>
          <w:szCs w:val="32"/>
          <w:cs/>
        </w:rPr>
        <w:t>นิติการ</w:t>
      </w:r>
      <w:r w:rsidR="00566FC7">
        <w:rPr>
          <w:rFonts w:ascii="TH SarabunIT๙" w:hAnsi="TH SarabunIT๙" w:cs="TH SarabunIT๙"/>
          <w:sz w:val="32"/>
          <w:szCs w:val="32"/>
        </w:rPr>
        <w:t xml:space="preserve"> 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Pr="00A07BF6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proofErr w:type="gramStart"/>
      <w:r w:rsidR="0049417B">
        <w:rPr>
          <w:rFonts w:ascii="TH SarabunIT๙" w:hAnsi="TH SarabunIT๙" w:cs="TH SarabunIT๙" w:hint="cs"/>
          <w:sz w:val="32"/>
          <w:szCs w:val="32"/>
          <w:cs/>
        </w:rPr>
        <w:t xml:space="preserve">นิติกร 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49417B"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6FC7" w:rsidRDefault="0049417B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66FC7" w:rsidRPr="00A07BF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วิเคราะห์นโยบายและแผน 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Default="00566FC7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proofErr w:type="gramStart"/>
      <w:r w:rsidR="005C2174">
        <w:rPr>
          <w:rFonts w:ascii="TH SarabunIT๙" w:hAnsi="TH SarabunIT๙" w:cs="TH SarabunIT๙" w:hint="cs"/>
          <w:sz w:val="32"/>
          <w:szCs w:val="32"/>
          <w:cs/>
        </w:rPr>
        <w:t xml:space="preserve">นักวิเคราะห์นโยบายและแผน 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Default="005C2174" w:rsidP="00566FC7">
      <w:pPr>
        <w:pStyle w:val="aa"/>
        <w:spacing w:after="0"/>
        <w:ind w:left="698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. 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บริหารสาธารณสุข </w:t>
      </w:r>
      <w:r w:rsidR="00566FC7">
        <w:rPr>
          <w:rFonts w:ascii="TH SarabunIT๙" w:hAnsi="TH SarabunIT๙" w:cs="TH SarabunIT๙"/>
          <w:sz w:val="32"/>
          <w:szCs w:val="32"/>
        </w:rPr>
        <w:t xml:space="preserve"> 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>กำหนดตำแหน่ง  ประกอบด้วย</w:t>
      </w:r>
    </w:p>
    <w:p w:rsidR="00566FC7" w:rsidRDefault="00566FC7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ชาการสาธารณสุข (ปฏิบัติการ/</w:t>
      </w:r>
      <w:proofErr w:type="gramStart"/>
      <w:r w:rsidR="005C2174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1 อัตรา</w:t>
      </w: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ผู้ช่วยเจ้าพนักงานสาธารณสุข  (ภารกิจ)  จำนวน  1  อัตรา</w:t>
      </w: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174" w:rsidRPr="009D7F5C" w:rsidRDefault="005C2174" w:rsidP="00566FC7">
      <w:pPr>
        <w:pStyle w:val="aa"/>
        <w:spacing w:after="0"/>
        <w:ind w:left="697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FC7" w:rsidRDefault="00566FC7" w:rsidP="00566FC7">
      <w:pPr>
        <w:pStyle w:val="aa"/>
        <w:spacing w:after="0"/>
        <w:ind w:right="-34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0C4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มีหน้าที่รับผิดชอบในการปฏิบัติราชการของก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องคลังรับผิดชอบเกี่ยวกับการจ่าย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การนำส่งเงิน 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การเก็บรักษาเงิน และเอกสารทางการเงิน การตรวจสอบใบสำคัญฎีกาการเบิกจ่ายเงินเดือนค่าจ้าง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ค่าตอบแทน เงินบำเหน็จ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บำนาญเงินอื่นๆ งานเกี่ยวกับการจัดทำบัญชีทุกประเภท ทะเบียนคุมเงินรายได้และรายจ่ายต่างๆ การควบคุม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การเบิกจ่าย งานทำงบทดลองประจำปี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งา</w:t>
      </w:r>
      <w:r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นจัดเก็บและพัฒนารายได้ของเทศบาล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งานเกี่ยวกับการพัสดุของเทศบาลและงานอื่นๆที่เกี่ยวข้องและได้รับ มอบหมาย โดยแบ่งหน่วยงานภายในส่วนราชการออกเป็น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๒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ฝ่าย 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</w:rPr>
        <w:t>6</w:t>
      </w:r>
      <w:r w:rsidRPr="0019332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งาน</w:t>
      </w:r>
      <w:r w:rsidRPr="0019332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D80C41">
        <w:rPr>
          <w:rFonts w:ascii="TH SarabunIT๙" w:hAnsi="TH SarabunIT๙" w:cs="TH SarabunIT๙" w:hint="cs"/>
          <w:sz w:val="32"/>
          <w:szCs w:val="32"/>
          <w:cs/>
        </w:rPr>
        <w:t>การกำหนดอัตราตำแหน่งตามกรอบอัตรา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 w:rsidRPr="00D80C41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566FC7" w:rsidRDefault="00566FC7" w:rsidP="00566FC7">
      <w:pPr>
        <w:pStyle w:val="aa"/>
        <w:spacing w:after="0"/>
        <w:ind w:left="2880" w:right="-153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ผู้อำนวยการกองคลัง (นักบริหารงานการคลัง ระดับต้น) จำนวน  1  อัตรา</w:t>
      </w:r>
    </w:p>
    <w:p w:rsidR="005C2174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งาน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เจ้าพนักงานธุรการ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จำนวน  1  อัตรา</w:t>
      </w:r>
    </w:p>
    <w:p w:rsidR="005C2174" w:rsidRDefault="00566FC7" w:rsidP="005C2174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  (ภารกิจ)   จำนวน  1  อัตรา</w:t>
      </w:r>
    </w:p>
    <w:p w:rsidR="00566FC7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นักวิชาการ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เงินและบัญชี  ปฏิบัติการ/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   จำนวน  1  อัตรา</w:t>
      </w:r>
    </w:p>
    <w:p w:rsidR="00566FC7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เจ้าพนักงาน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  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จำนวน  1  อัตรา</w:t>
      </w:r>
    </w:p>
    <w:p w:rsidR="00566FC7" w:rsidRPr="00A07BF6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ผู้ช่วยเจ้าพนักงานการเงินและบัญชี  (ภารกิจ)   จำนวน  1  อัตรา</w:t>
      </w:r>
    </w:p>
    <w:p w:rsidR="00566FC7" w:rsidRDefault="00566FC7" w:rsidP="00566FC7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งาน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พัสดุและทรัพย์สิน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C2174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- เจ้าพนักงาน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พัสดุ  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จำนวน  1  อัตรา</w:t>
      </w:r>
    </w:p>
    <w:p w:rsidR="005C2174" w:rsidRDefault="00566FC7" w:rsidP="005C2174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ผู้ช่วยเจ้าพนักงานพัสดุ  (ภารกิจ)    จำนวน  1  อัตรา</w:t>
      </w:r>
    </w:p>
    <w:p w:rsidR="00566FC7" w:rsidRDefault="00566FC7" w:rsidP="00566FC7">
      <w:pPr>
        <w:pStyle w:val="aa"/>
        <w:spacing w:after="0"/>
        <w:ind w:left="720"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งาน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พัฒนารายได้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5C217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DE367D" w:rsidRDefault="00566FC7" w:rsidP="00DE367D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DE367D">
        <w:rPr>
          <w:rFonts w:ascii="TH SarabunIT๙" w:hAnsi="TH SarabunIT๙" w:cs="TH SarabunIT๙"/>
          <w:sz w:val="32"/>
          <w:szCs w:val="32"/>
          <w:cs/>
        </w:rPr>
        <w:tab/>
      </w:r>
      <w:r w:rsidR="00DE367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DE36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E367D">
        <w:rPr>
          <w:rFonts w:ascii="TH SarabunIT๙" w:hAnsi="TH SarabunIT๙" w:cs="TH SarabunIT๙" w:hint="cs"/>
          <w:sz w:val="32"/>
          <w:szCs w:val="32"/>
          <w:cs/>
        </w:rPr>
        <w:t>- เจ้าพนักงานจัดเก็บรายได้  ชำนาญงาน    จำนวน  1  อัตรา</w:t>
      </w:r>
    </w:p>
    <w:p w:rsidR="00DE367D" w:rsidRDefault="00DE367D" w:rsidP="00DE367D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ผู้ช่วยเจ้าพนักงานจัดเก็บรายได้  (ภารกิจ)    จำนวน  1  อัตรา</w:t>
      </w:r>
    </w:p>
    <w:p w:rsidR="00DE367D" w:rsidRDefault="00DE367D" w:rsidP="00DE367D">
      <w:pPr>
        <w:pStyle w:val="aa"/>
        <w:spacing w:after="0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367D" w:rsidRDefault="00566FC7" w:rsidP="00566FC7">
      <w:pPr>
        <w:ind w:firstLine="141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D57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ช่าง </w:t>
      </w:r>
    </w:p>
    <w:p w:rsidR="00566FC7" w:rsidRPr="008D575F" w:rsidRDefault="00566FC7" w:rsidP="00566FC7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26"/>
          <w:szCs w:val="26"/>
        </w:rPr>
      </w:pPr>
      <w:r w:rsidRPr="008D575F">
        <w:rPr>
          <w:rFonts w:ascii="TH SarabunIT๙" w:eastAsia="Cordia New" w:hAnsi="TH SarabunIT๙" w:cs="TH SarabunIT๙"/>
          <w:color w:val="000000"/>
          <w:spacing w:val="-8"/>
          <w:sz w:val="32"/>
          <w:szCs w:val="32"/>
          <w:cs/>
        </w:rPr>
        <w:t xml:space="preserve">มีหน้าที่รับผิดชอบเกี่ยวกับการสำรวจ ออกแบบ  การจัดทำข้อมูลทางวิศวกรรม การจัดเก็บและทดสอบคุณภาพวัสดุ งานออกแบบและเขียนแบบ การตรวจสอบ การก่อสร้าง  งานควบคุมอาคารตามระเบียบกฎหมาย งานแผนการปฏิบัติงานก่อสร้างและซ่อมบำรุงการควบคุมปฏิบัติงานเครื่องจักรกล  การควบคุม การบำรุงรักษาเครื่องจักรกลและยานพาหนะในกองช่าง งานเกี่ยวกับแผนการควบคุม เก็บรักษา การเบิกจ่ายวัสดุ อุปกรณ์ อะไหล่   และงานอื่นๆ  ที่เกี่ยวข้องและได้มอบหมาย   โดยแบ่งหน่วยงานภายในส่วนราชการออกเป็น  </w:t>
      </w:r>
      <w:r w:rsidRPr="008D575F">
        <w:rPr>
          <w:rFonts w:ascii="TH SarabunIT๙" w:eastAsia="Cordia New" w:hAnsi="TH SarabunIT๙" w:cs="TH SarabunIT๙" w:hint="cs"/>
          <w:color w:val="000000"/>
          <w:spacing w:val="-8"/>
          <w:sz w:val="32"/>
          <w:szCs w:val="32"/>
          <w:cs/>
        </w:rPr>
        <w:t>๑  ฝ่าย  5  งาน</w:t>
      </w:r>
      <w:r>
        <w:rPr>
          <w:rFonts w:ascii="TH SarabunIT๙" w:eastAsia="Cordia New" w:hAnsi="TH SarabunIT๙" w:cs="TH SarabunIT๙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 w:rsidRPr="008D57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และมีการกำหนดอัตราตำแหน่งตามกรอบอัตรากำลังเดิม </w:t>
      </w:r>
      <w:r w:rsidRPr="008D57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ดังนี้ </w:t>
      </w:r>
    </w:p>
    <w:p w:rsidR="00566FC7" w:rsidRDefault="00566FC7" w:rsidP="00566FC7">
      <w:pPr>
        <w:pStyle w:val="aa"/>
        <w:spacing w:after="0"/>
        <w:ind w:left="2880" w:right="-284" w:hanging="146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ผู้อำนวยการกองช่าง (นักบริหารงานช่าง ระดับต้น)  จำนวน  1  อัตรา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144D3">
        <w:rPr>
          <w:rFonts w:ascii="TH SarabunIT๙" w:hAnsi="TH SarabunIT๙" w:cs="TH SarabunIT๙"/>
          <w:cs/>
        </w:rPr>
        <w:tab/>
      </w:r>
      <w:r w:rsidRPr="002144D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งานบริหารงานทั่วไป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proofErr w:type="gramStart"/>
      <w:r w:rsidR="00CF51ED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  ชำนาญงาน</w:t>
      </w:r>
      <w:proofErr w:type="gramEnd"/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2.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วิศวกรรมโยธา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วิศวกรโยธา ป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/ช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ำนาญการ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3.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งาน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ก่อสร้างและซ่อมบำรุง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นายช่าง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  อัตรา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นายช่างเขียนแบบ  ปฏิบัติงาน/ชำนาญงาน  จำนวน  1  อัตรา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 xml:space="preserve">นายช่างสำรวจ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(ภารกิจ)  จำนวน  1  อัตรา</w:t>
      </w:r>
    </w:p>
    <w:p w:rsidR="00566FC7" w:rsidRDefault="00566FC7" w:rsidP="00566FC7">
      <w:pPr>
        <w:pStyle w:val="aa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EA06CD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สา</w:t>
      </w:r>
      <w:r>
        <w:rPr>
          <w:rFonts w:ascii="TH SarabunIT๙" w:hAnsi="TH SarabunIT๙" w:cs="TH SarabunIT๙" w:hint="cs"/>
          <w:sz w:val="32"/>
          <w:szCs w:val="32"/>
          <w:cs/>
        </w:rPr>
        <w:t>ธารณูปโภค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CF51E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="006D0925">
        <w:rPr>
          <w:rFonts w:ascii="TH SarabunIT๙" w:hAnsi="TH SarabunIT๙" w:cs="TH SarabunIT๙" w:hint="cs"/>
          <w:sz w:val="32"/>
          <w:szCs w:val="32"/>
          <w:cs/>
        </w:rPr>
        <w:t>- ผู้ช่วยนายช่างสำรวจ  (ภารกิจ)  จำนวน  1  อัตรา</w:t>
      </w:r>
    </w:p>
    <w:p w:rsidR="00566FC7" w:rsidRDefault="00566FC7" w:rsidP="006D0925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</w:t>
      </w:r>
      <w:r w:rsidRPr="001D23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D2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หน้าที่ความรับผิดชอบเกี่ยว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กับการบริหารงานและพัฒนาการศึกษา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>ทั้งการศึกษาในระบบการศึกษา การศึกษานอกระบบการศึกษา และการศึกษาตามอัธยาศัย เช่น การจัดการศึกษาปฐมวัย อนุบาลศึกษา  ประถมศึกษา มัธยมศึกษา และอาชีวศึกษา  โดยให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้มีงานธุรการ งานการเจ้าหน้าที่ 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งานบริหารวิชาการ งานโรงเรียน งานศึกษานิเทศ</w:t>
      </w:r>
      <w:r w:rsidRPr="00FD2B56">
        <w:rPr>
          <w:rFonts w:ascii="TH SarabunIT๙" w:hAnsi="TH SarabunIT๙" w:cs="TH SarabunIT๙" w:hint="cs"/>
          <w:color w:val="000000"/>
          <w:sz w:val="32"/>
          <w:szCs w:val="32"/>
          <w:cs/>
        </w:rPr>
        <w:t>ก์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>งานกิจการนักเรียน งานการศึกษาปฐมวัย งานขยายโอกาสทางก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ารศึกษา งานฝึกและส่งเสริมอาชีพ 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งานห้องสมุด พิพิธภัณฑ์และเครือข่ายทางการศึกษา งานกิจการศาสนา  ส่งเสริมประเพณี ศิลปวัฒนธรรม งานกีฬาและนันทนาการ  งานกิจกรรมเด็กเยาวชนและการศึกษานอกโรงเรียนและงานอื่น ๆ ที่เกี่ยวข้องตามที่ได้รับมอบหมาย และแบ่งหน่วยงานภายในส่วนราชการออกเป็น </w:t>
      </w:r>
      <w:r w:rsidRPr="00FD2B56">
        <w:rPr>
          <w:rFonts w:ascii="TH SarabunIT๙" w:hAnsi="TH SarabunIT๙" w:cs="TH SarabunIT๙" w:hint="cs"/>
          <w:color w:val="000000"/>
          <w:sz w:val="32"/>
          <w:szCs w:val="32"/>
          <w:cs/>
        </w:rPr>
        <w:t>๑ ฝ่าย 3</w:t>
      </w:r>
      <w:r w:rsidRPr="00FD2B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งาน</w:t>
      </w:r>
      <w:r w:rsidRPr="001D230F"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 </w:t>
      </w:r>
      <w:r w:rsidRPr="001D230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66FC7" w:rsidRDefault="00566FC7" w:rsidP="00566FC7">
      <w:pPr>
        <w:pStyle w:val="aa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ผู้อำนวยการกองการศึกษา  (นักบริหารงานศึกษา ระดับต้น)  จำนวน  1  อัตรา</w:t>
      </w:r>
      <w:r w:rsidRPr="001D23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6FC7" w:rsidRDefault="00566FC7" w:rsidP="00566FC7">
      <w:pPr>
        <w:pStyle w:val="aa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1.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Pr="00EA06CD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(ภารกิจ)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Default="00566FC7" w:rsidP="00566FC7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บริหารการศึกษา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ชำนาญการ 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1  อัตรา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เจ้าพนักงานธุรการ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(ภารกิจ)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 อัตรา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ผู้อำนวยการศูนย์พัฒนาเด็กเล็ก  จำนวน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ครู จำนวน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B2430A" w:rsidRDefault="00B2430A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ผู้</w:t>
      </w:r>
      <w:r>
        <w:rPr>
          <w:rFonts w:ascii="TH SarabunIT๙" w:hAnsi="TH SarabunIT๙" w:cs="TH SarabunIT๙" w:hint="cs"/>
          <w:sz w:val="32"/>
          <w:szCs w:val="32"/>
          <w:cs/>
        </w:rPr>
        <w:t>ช่วยครูผู้ช่วย  จำนวน  3  อัตรา</w:t>
      </w:r>
    </w:p>
    <w:p w:rsidR="00566FC7" w:rsidRDefault="00566FC7" w:rsidP="00B24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ผู้ดูแลเด็ก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(ภารกิจ)  จำนวน  1  อัตรา</w:t>
      </w:r>
    </w:p>
    <w:p w:rsidR="00B2430A" w:rsidRDefault="00B2430A" w:rsidP="00B24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ผู้ดูแลเด็ก  (ทั่วไป)  จำนวน  2  อัตรา</w:t>
      </w:r>
    </w:p>
    <w:p w:rsidR="00566FC7" w:rsidRDefault="00B2430A" w:rsidP="00B2430A">
      <w:pPr>
        <w:pStyle w:val="aa"/>
        <w:spacing w:after="0"/>
        <w:ind w:left="720" w:right="-15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66FC7" w:rsidRPr="00EA06CD">
        <w:rPr>
          <w:rFonts w:ascii="TH SarabunIT๙" w:hAnsi="TH SarabunIT๙" w:cs="TH SarabunIT๙"/>
          <w:sz w:val="32"/>
          <w:szCs w:val="32"/>
          <w:cs/>
        </w:rPr>
        <w:t>งาน</w:t>
      </w:r>
      <w:r w:rsidR="00566FC7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ส่งเสริมการศึกษา ศาสนาศิลปวัฒนธรรม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FC7" w:rsidRPr="00355E6F"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(ภารกิจ)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Default="00566FC7" w:rsidP="00566F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ผู้อำนวยการศูนย์พัฒนาเด็กเล็ก  จำนวน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B2430A" w:rsidRDefault="00566FC7" w:rsidP="00B243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30A">
        <w:rPr>
          <w:rFonts w:ascii="TH SarabunIT๙" w:hAnsi="TH SarabunIT๙" w:cs="TH SarabunIT๙" w:hint="cs"/>
          <w:sz w:val="32"/>
          <w:szCs w:val="32"/>
          <w:cs/>
        </w:rPr>
        <w:t>ครู จำนวน  6  อัตรา</w:t>
      </w:r>
    </w:p>
    <w:p w:rsidR="00B2430A" w:rsidRDefault="00B2430A" w:rsidP="00B243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ผู้</w:t>
      </w:r>
      <w:r>
        <w:rPr>
          <w:rFonts w:ascii="TH SarabunIT๙" w:hAnsi="TH SarabunIT๙" w:cs="TH SarabunIT๙" w:hint="cs"/>
          <w:sz w:val="32"/>
          <w:szCs w:val="32"/>
          <w:cs/>
        </w:rPr>
        <w:t>ช่วยครูผู้ช่วย  จำนวน  3  อัตรา</w:t>
      </w:r>
    </w:p>
    <w:p w:rsidR="00B2430A" w:rsidRDefault="00B2430A" w:rsidP="00B24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ผู้ดูแลเด็ก (ภารกิจ)  จำนวน  1  อัตรา</w:t>
      </w:r>
    </w:p>
    <w:p w:rsidR="00B2430A" w:rsidRDefault="00B2430A" w:rsidP="00B243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ผู้ดูแลเด็ก  (ทั่วไป)  จำนวน  2  อัตรา</w:t>
      </w:r>
    </w:p>
    <w:p w:rsidR="00B2430A" w:rsidRDefault="00B2430A" w:rsidP="00B2430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2430A" w:rsidRDefault="00566FC7" w:rsidP="00B2430A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F7B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743212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สวัสดิการสังคม</w:t>
      </w:r>
      <w:r w:rsidRPr="008B0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66FC7" w:rsidRDefault="00CE63E8" w:rsidP="00CE63E8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A2745">
        <w:rPr>
          <w:rFonts w:ascii="TH SarabunIT๙" w:eastAsia="Cordia New" w:hAnsi="TH SarabunIT๙" w:cs="TH SarabunIT๙"/>
          <w:sz w:val="32"/>
          <w:szCs w:val="32"/>
          <w:cs/>
        </w:rPr>
        <w:t>มีหน้าที่รับผิดชอบเกี่ยวกับการปฏิบัติราชการของกอง</w:t>
      </w:r>
      <w:r w:rsidRPr="002A27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สวัสดิการสังคม  </w:t>
      </w:r>
      <w:r w:rsidRPr="002A2745">
        <w:rPr>
          <w:rFonts w:ascii="TH SarabunIT๙" w:eastAsia="Cordia New" w:hAnsi="TH SarabunIT๙" w:cs="TH SarabunIT๙"/>
          <w:sz w:val="32"/>
          <w:szCs w:val="32"/>
          <w:cs/>
        </w:rPr>
        <w:t>รับผิดชอบเกี่ยวกับ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งานด้านงานสวัสดิการสังคม  งานสังคมสงเคราะห์ งานพัฒนาชุมชน หรืองานต่าง ๆ  ที่เกี่ยวข้อง  ติดตาม เร่งรัด การดำเนินกิจกรรมต่าง ๆ  ให้เป็นไปตามแผนงาน โครงการ เสนอแนวทางพัฒนาการปฏิบัติงานหรือระบบงานของหน่วยงานด้านงานสวัสดิการสังคม  งานสังคมสงเคราะห์  งานพัฒนาชุมชน หรืองานต่าง ๆที่เกี่ยวข้อง  ให้คำแนะนำ ปรับปรุงแก้ไขและควบคุมการดำเนินงานด้านสวัสดิการสังคม งานสังคมสงเคราะห์ งานพัฒนาชุมชน    ติดตามประสานงานกับหน่วยงานหรือองค์กรภาครัฐ เอกชน และบุคคลที่เกี่ยวข้องเพื่อให้เกิดความร่วมมือ หรือ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การให้เกิดผลสัมฤทธิ์และเป็นประโยชน์ต่อประชาชนผู้รับบริการ  และงานอื่น</w:t>
      </w:r>
      <w:r w:rsidR="00566FC7" w:rsidRPr="00CE63E8">
        <w:rPr>
          <w:rFonts w:ascii="TH SarabunIT๙" w:hAnsi="TH SarabunIT๙" w:cs="TH SarabunIT๙"/>
          <w:sz w:val="32"/>
          <w:szCs w:val="32"/>
          <w:cs/>
        </w:rPr>
        <w:t>ที่เกี่ยวข้องที่</w:t>
      </w:r>
      <w:r w:rsidR="00566FC7" w:rsidRPr="00CE63E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ได้รับมอบหมายและแบ่งหน่วยงานภายในส่วนราชการออกเป็น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6FC7" w:rsidRPr="00CE63E8">
        <w:rPr>
          <w:rFonts w:ascii="TH SarabunIT๙" w:hAnsi="TH SarabunIT๙" w:cs="TH SarabunIT๙"/>
          <w:sz w:val="32"/>
          <w:szCs w:val="32"/>
          <w:cs/>
        </w:rPr>
        <w:t xml:space="preserve">  งาน</w:t>
      </w:r>
      <w:r w:rsidR="00566FC7" w:rsidRPr="00CE63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6FC7" w:rsidRPr="00CE63E8">
        <w:rPr>
          <w:rFonts w:ascii="TH SarabunIT๙" w:hAnsi="TH SarabunIT๙" w:cs="TH SarabunIT๙" w:hint="cs"/>
          <w:sz w:val="32"/>
          <w:szCs w:val="32"/>
          <w:cs/>
        </w:rPr>
        <w:t xml:space="preserve">และมีการกำหนดอัตราตำแหน่งตามกรอบอัตรากำลัง </w:t>
      </w:r>
      <w:r w:rsidR="00566FC7" w:rsidRPr="00CE63E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66FC7" w:rsidRDefault="00566FC7" w:rsidP="00566FC7">
      <w:pPr>
        <w:pStyle w:val="aa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  ผู้อำนวยการกอง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>สวัสดิการสังคม  (นักบริหารงานสวัสดิการสังคม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ระดับต้น)  </w:t>
      </w:r>
    </w:p>
    <w:p w:rsidR="00566FC7" w:rsidRDefault="00566FC7" w:rsidP="00566FC7">
      <w:pPr>
        <w:pStyle w:val="aa"/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จำนวน  1  อัตรา</w:t>
      </w:r>
      <w:r w:rsidRPr="001D23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66FC7" w:rsidRDefault="00566FC7" w:rsidP="00566FC7">
      <w:pPr>
        <w:pStyle w:val="aa"/>
        <w:spacing w:after="0"/>
        <w:ind w:left="698" w:right="-15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กำหนดตำแหน่ง  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566FC7" w:rsidRDefault="00566FC7" w:rsidP="00566FC7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proofErr w:type="gramStart"/>
      <w:r w:rsidR="00743212">
        <w:rPr>
          <w:rFonts w:ascii="TH SarabunIT๙" w:hAnsi="TH SarabunIT๙" w:cs="TH SarabunIT๙" w:hint="cs"/>
          <w:sz w:val="32"/>
          <w:szCs w:val="32"/>
          <w:cs/>
        </w:rPr>
        <w:t>นักพัฒนาชุมชน  ชำนาญ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อัตรา</w:t>
      </w:r>
    </w:p>
    <w:p w:rsidR="00566FC7" w:rsidRDefault="00566FC7" w:rsidP="00566FC7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ผู้ช่วยนักพัฒนาชุมชน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(ภารกิจ)  จำนวน  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อัตรา</w:t>
      </w:r>
    </w:p>
    <w:p w:rsidR="00566FC7" w:rsidRDefault="00566FC7" w:rsidP="00566FC7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งาน</w:t>
      </w:r>
      <w:r w:rsidR="00743212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  กำหนดตำแหน่ง  ประกอบด้วย</w:t>
      </w:r>
    </w:p>
    <w:p w:rsidR="00743212" w:rsidRDefault="00566FC7" w:rsidP="00743212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3212">
        <w:rPr>
          <w:rFonts w:ascii="TH SarabunIT๙" w:hAnsi="TH SarabunIT๙" w:cs="TH SarabunIT๙" w:hint="cs"/>
          <w:sz w:val="32"/>
          <w:szCs w:val="32"/>
          <w:cs/>
        </w:rPr>
        <w:t xml:space="preserve">    - นักพัฒนาชุมชน  ชำนาญการ  จำนวน  1  อัตรา</w:t>
      </w:r>
    </w:p>
    <w:p w:rsidR="00743212" w:rsidRDefault="00743212" w:rsidP="00743212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ผู้ช่วยนักพัฒนาชุมชน  (ภารกิจ)  จำนวน  1  อัตรา</w:t>
      </w:r>
    </w:p>
    <w:p w:rsidR="00566FC7" w:rsidRDefault="00566FC7" w:rsidP="00743212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 w:rsidRPr="00EA06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EA06CD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743212">
        <w:rPr>
          <w:rFonts w:ascii="TH SarabunIT๙" w:hAnsi="TH SarabunIT๙" w:cs="TH SarabunIT๙" w:hint="cs"/>
          <w:sz w:val="32"/>
          <w:szCs w:val="32"/>
          <w:cs/>
        </w:rPr>
        <w:t>สวัสดิ</w:t>
      </w:r>
      <w:proofErr w:type="spellEnd"/>
      <w:r w:rsidR="00743212">
        <w:rPr>
          <w:rFonts w:ascii="TH SarabunIT๙" w:hAnsi="TH SarabunIT๙" w:cs="TH SarabunIT๙" w:hint="cs"/>
          <w:sz w:val="32"/>
          <w:szCs w:val="32"/>
          <w:cs/>
        </w:rPr>
        <w:t xml:space="preserve">ภาพเด็กและเยาวชน 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 กำหนดตำแหน่ง  ประกอบด้วย</w:t>
      </w:r>
    </w:p>
    <w:p w:rsidR="00F117D1" w:rsidRDefault="00566FC7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>- นักพัฒนาชุมชน  ชำนาญการ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ผู้ช่วยนักพัฒนาชุมชน  (ภารกิจ)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งานพัฒนาชุมชน   กำหนดตำแหน่ง  ประกอบด้วย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นักพัฒนาชุมชน  ชำนาญการ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ผู้ช่วยนักพัฒนาชุมชน  (ภารกิจ)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งานกิจการสตรีและคนชรา   กำหนดตำแหน่ง  ประกอบด้วย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 นักพัฒนาชุมชน  ชำนาญการ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ผู้ช่วยนักพัฒนาชุมชน  (ภารกิจ)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งานส่งเสริมและพัฒนาอาชีพ  กำหนดตำแหน่ง  ประกอบด้วย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  ชำนาญการ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ผู้ช่วยนักพัฒนาชุมชน  (ภารกิจ)  จำนวน  1  อัตรา</w:t>
      </w:r>
    </w:p>
    <w:p w:rsidR="00F117D1" w:rsidRDefault="00F117D1" w:rsidP="00F117D1">
      <w:pPr>
        <w:pStyle w:val="aa"/>
        <w:spacing w:after="0"/>
        <w:ind w:right="-153"/>
        <w:rPr>
          <w:rFonts w:ascii="TH SarabunIT๙" w:hAnsi="TH SarabunIT๙" w:cs="TH SarabunIT๙"/>
          <w:sz w:val="32"/>
          <w:szCs w:val="32"/>
        </w:rPr>
      </w:pPr>
    </w:p>
    <w:p w:rsidR="00566FC7" w:rsidRPr="00BB6AA1" w:rsidRDefault="00566FC7" w:rsidP="00F117D1">
      <w:pPr>
        <w:pStyle w:val="aa"/>
        <w:spacing w:after="0"/>
        <w:ind w:left="698" w:right="-153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Default="00566FC7" w:rsidP="00566FC7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รวมทั้งมีระบบการประเมินผลที่มีประสิทธิผล เชื่อมโยงกับผลตอบแทนและการกำหนดสมรรถนะและลักษณะที่พึงประสงค์ของพนักงานที่องค์กรคาดหวัง</w:t>
      </w:r>
    </w:p>
    <w:p w:rsidR="00566FC7" w:rsidRPr="00BB6AA1" w:rsidRDefault="00566FC7" w:rsidP="00566FC7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Default="00566FC7" w:rsidP="00566FC7">
      <w:pPr>
        <w:numPr>
          <w:ilvl w:val="0"/>
          <w:numId w:val="8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ทบทวนและปรับปรุงโครงสร้างองค์กร ระบบงาน และกรอบอัตรากำลังให้สอดคล้องกับภารกิจงาน</w:t>
      </w:r>
    </w:p>
    <w:p w:rsidR="00566FC7" w:rsidRDefault="00566FC7" w:rsidP="00566FC7">
      <w:pPr>
        <w:numPr>
          <w:ilvl w:val="0"/>
          <w:numId w:val="8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การบริหารกำลังคมให้สอดคล้องกับความจำเป็นตาม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กิจขององค์กร</w:t>
      </w:r>
    </w:p>
    <w:p w:rsidR="00566FC7" w:rsidRDefault="00566FC7" w:rsidP="00566FC7">
      <w:pPr>
        <w:numPr>
          <w:ilvl w:val="0"/>
          <w:numId w:val="8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การพัฒนาผลิตภาพและความคุ้มค่าของกำลังคน</w:t>
      </w:r>
    </w:p>
    <w:p w:rsidR="00566FC7" w:rsidRPr="00707BF4" w:rsidRDefault="00566FC7" w:rsidP="00566FC7">
      <w:pPr>
        <w:numPr>
          <w:ilvl w:val="0"/>
          <w:numId w:val="8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การพัฒนาระบบเทคโนโลยีสารสนเทศการบริหารกำลังคน</w:t>
      </w:r>
    </w:p>
    <w:p w:rsidR="00566FC7" w:rsidRPr="00BB6AA1" w:rsidRDefault="00566FC7" w:rsidP="00566FC7">
      <w:pPr>
        <w:numPr>
          <w:ilvl w:val="0"/>
          <w:numId w:val="45"/>
        </w:numPr>
        <w:spacing w:before="120" w:after="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นโยบายด้านสวัสดิการและความสัมพันธ์ในองค์กร</w:t>
      </w:r>
    </w:p>
    <w:p w:rsidR="00566FC7" w:rsidRDefault="00566FC7" w:rsidP="00566FC7">
      <w:pPr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6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Default="00566FC7" w:rsidP="00F117D1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ส่งเสริมความมั่นคง ขวัญกำลังใจ คุณภาพชีวิตที่ดี ความผาสุกและพึงพอใจให้ผู้ปฏิบัติงานเพื่อรักษาคนดี คนเก่งไว้กับองค์กร โดยการส่งเสริมความก้าวหน้าของผู้ปฏิบัติงานที่มีผลงานและ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สมรรถนะในทุกโอกาส สร้างช่องทางการสื่อสาร ให้สิ่งจูงใจ ผลประโยชน์ตอบแทนพิเศษ จัดสวัสดิการ ความปลอดภัยอาชีวอนามัย และสิ่งแวดล้อมในการทำงาน ตามความจำเป็นและเหมาะสมเป็นไปตามกฎหมายกำหนดและสนับสนุนการดำเนินกิจกรรมเพื่อสร้างความสัมพันธ์อันดีระหว่างผู้บริหารและพนักงานทุกระดับ</w:t>
      </w:r>
    </w:p>
    <w:p w:rsidR="00566FC7" w:rsidRPr="001E461B" w:rsidRDefault="00566FC7" w:rsidP="00566FC7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61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Default="00566FC7" w:rsidP="00566FC7">
      <w:pPr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ปรับปรุงระบบแรงจูงใจในการปฏิบัติงาน</w:t>
      </w:r>
    </w:p>
    <w:p w:rsidR="00566FC7" w:rsidRDefault="00566FC7" w:rsidP="00566FC7">
      <w:pPr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:rsidR="00566FC7" w:rsidRDefault="00566FC7" w:rsidP="00566FC7">
      <w:pPr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ยกย่องพนักงานที่เป็นคนเก่ง คนดี และทำคุณประโยชน์ในองค์กร</w:t>
      </w:r>
    </w:p>
    <w:p w:rsidR="00566FC7" w:rsidRDefault="00566FC7" w:rsidP="00566FC7">
      <w:pPr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ปรับปรุงระบบสวัสดิการ ผลตอบแทนพิเศษ</w:t>
      </w:r>
    </w:p>
    <w:p w:rsidR="00566FC7" w:rsidRDefault="00566FC7" w:rsidP="00566FC7">
      <w:pPr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ปรับปรุงช่องทางการสื่อสารด้านการบริหารงานบุคคล</w:t>
      </w:r>
    </w:p>
    <w:p w:rsidR="00566FC7" w:rsidRDefault="00566FC7" w:rsidP="00566FC7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707B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นโยบายด้านการสร้างและพัฒนาระบบการบริหารจัดการองค์ความรู้</w:t>
      </w:r>
    </w:p>
    <w:p w:rsidR="00566FC7" w:rsidRDefault="00566FC7" w:rsidP="00566FC7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2E62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A82E6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566FC7" w:rsidRDefault="00566FC7" w:rsidP="00566FC7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การส่งเสริมให้มีการพัฒนาระบบการจัดการความรู้อย่างเป็นระบบ เพื่อที่จะนำมาใช้ หรือถ่ายทอดกันได้ภายในองค์กร อันจะเกิดประโยชน์ต่อการปฏิบัติงาน ความรู้ที่ได้รับการจัดการอย่างเป็นระบบนี้จะคงอยู่เป็นความรู้ขององค์กรตลอดไป</w:t>
      </w:r>
    </w:p>
    <w:p w:rsidR="00566FC7" w:rsidRPr="000206BC" w:rsidRDefault="00566FC7" w:rsidP="00566FC7">
      <w:pPr>
        <w:ind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06B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566FC7" w:rsidRDefault="00566FC7" w:rsidP="00566FC7">
      <w:pPr>
        <w:numPr>
          <w:ilvl w:val="0"/>
          <w:numId w:val="10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สร้างความรู้และความเข้าใจให้กับบุคลากรเกี่ยวกับกระบวนการและคุณค่าของการจัดการความรู้</w:t>
      </w:r>
    </w:p>
    <w:p w:rsidR="00566FC7" w:rsidRDefault="00566FC7" w:rsidP="00566FC7">
      <w:pPr>
        <w:numPr>
          <w:ilvl w:val="0"/>
          <w:numId w:val="10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:rsidR="00566FC7" w:rsidRDefault="00566FC7" w:rsidP="00566FC7">
      <w:pPr>
        <w:numPr>
          <w:ilvl w:val="0"/>
          <w:numId w:val="10"/>
        </w:numPr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ขององค์กรและเกิดการแลกเปลี่ยนเรียนรู้ได้อย่างมีประสิทธิภาพ</w:t>
      </w:r>
    </w:p>
    <w:p w:rsidR="00566FC7" w:rsidRPr="00AD1890" w:rsidRDefault="00566FC7" w:rsidP="00F117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FC7" w:rsidRPr="00754434" w:rsidRDefault="00566FC7" w:rsidP="00566FC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C5928"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บุคลากร</w:t>
      </w:r>
    </w:p>
    <w:p w:rsidR="00566FC7" w:rsidRPr="00CC5928" w:rsidRDefault="00566FC7" w:rsidP="00566FC7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วัตถุประสงค์การพัฒนา</w:t>
      </w:r>
    </w:p>
    <w:p w:rsidR="00566FC7" w:rsidRPr="00CC5928" w:rsidRDefault="00566FC7" w:rsidP="00566FC7">
      <w:pPr>
        <w:pStyle w:val="ae"/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1. เพื่อเป็นการพัฒนาและเพิ่มพูนความรู้ ทักษะ ทัศนคติที่ดี คุณธรรม 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องค์การบริหารส่วนตำบลหนองแปน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ในการปฏิบัติงานราชการและบริการประชาชนได้อย่างมีประสิทธิภาพและประสิทธิผล</w:t>
      </w:r>
    </w:p>
    <w:p w:rsidR="00566FC7" w:rsidRPr="00CC5928" w:rsidRDefault="00566FC7" w:rsidP="00566FC7">
      <w:pPr>
        <w:pStyle w:val="ae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2. เพื่อใช้เป็นแนวทางในการดำเนินการพัฒนาบุคลากรของ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องค์การบริหารส่วนตำบลหนองแปน</w:t>
      </w:r>
    </w:p>
    <w:p w:rsidR="00566FC7" w:rsidRDefault="00566FC7" w:rsidP="00566FC7">
      <w:pPr>
        <w:pStyle w:val="ae"/>
        <w:tabs>
          <w:tab w:val="left" w:pos="1134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เพื่อเป็นแนวทางให้ผู้บริหารใช้เป็นเครื่องมือในการดำเนินงานพัฒนาบุคลากรของ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117D1" w:rsidRDefault="00F117D1" w:rsidP="00566FC7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องค์การบริหารส่วนตำบลหนองแปน</w:t>
      </w:r>
    </w:p>
    <w:p w:rsidR="00F117D1" w:rsidRDefault="00F117D1" w:rsidP="00566FC7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17D1" w:rsidRDefault="00F117D1" w:rsidP="00566FC7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17D1" w:rsidRDefault="00F117D1" w:rsidP="00566FC7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FC7" w:rsidRPr="00CC5928" w:rsidRDefault="00566FC7" w:rsidP="00566FC7">
      <w:pPr>
        <w:tabs>
          <w:tab w:val="left" w:pos="426"/>
        </w:tabs>
        <w:ind w:left="42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CC592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 </w:t>
      </w:r>
      <w:r w:rsidRPr="00CC5928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เป้าหมายการพัฒนา</w:t>
      </w:r>
    </w:p>
    <w:p w:rsidR="00566FC7" w:rsidRPr="00CC5928" w:rsidRDefault="00566FC7" w:rsidP="00566FC7">
      <w:pPr>
        <w:pStyle w:val="ae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เป้าหมายเชิงปริมาณ</w:t>
      </w:r>
    </w:p>
    <w:p w:rsidR="00566FC7" w:rsidRPr="00CC5928" w:rsidRDefault="00566FC7" w:rsidP="00566FC7">
      <w:pPr>
        <w:pStyle w:val="ae"/>
        <w:spacing w:before="120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อันประกอบด้วย ผู้บริหาร สมาชิกสภา พนักงานครู ลูกจ้างประจำและพนักงานจ้างทุกคนได้รับการพัฒนา เพิ่มพูนความรู้ความสามารถ ทักษะ คุณธรรมและจริยธรรมในการปฏิบัติงานอย่างน้อยด้านละ 1 ครั้งต่อคนต่อปี</w:t>
      </w:r>
    </w:p>
    <w:p w:rsidR="00566FC7" w:rsidRPr="00CC5928" w:rsidRDefault="00566FC7" w:rsidP="00566FC7">
      <w:pPr>
        <w:pStyle w:val="ae"/>
        <w:spacing w:before="120"/>
        <w:ind w:left="0"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66FC7" w:rsidRPr="00CC5928" w:rsidRDefault="00566FC7" w:rsidP="00566FC7">
      <w:pPr>
        <w:pStyle w:val="ae"/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เป้าหมายเชิงคุณภาพ</w:t>
      </w:r>
      <w:r w:rsidRPr="00CC592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66FC7" w:rsidRPr="00CC5928" w:rsidRDefault="00566FC7" w:rsidP="00566FC7">
      <w:pPr>
        <w:pStyle w:val="ae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ทุกคนที่ได้เข้ารับการพัฒนา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 ตามแนวทางการบริหารกิจการบ้านเมืองที่ดี</w:t>
      </w:r>
    </w:p>
    <w:p w:rsidR="00566FC7" w:rsidRPr="00CC5928" w:rsidRDefault="00566FC7" w:rsidP="00566F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การศึกษาวิเคราะห์ถึงความจำเป็นที่จะต้องพัฒนาตำแหน่งต่างๆทั้งในด้านตัวบุคคลและตามตำแหน่งที่ได้กำหนดไว้ในส่วนราชการตามแผนอัตรากำลัง 3 ปี ตลอดจนความจำเป็นในการพัฒนาด้านความรู้ความสามารถทั่วไปในการปฏิบัติงาน  ด้านความรู้ (</w:t>
      </w:r>
      <w:r w:rsidRPr="00CC5928">
        <w:rPr>
          <w:rFonts w:ascii="TH SarabunIT๙" w:hAnsi="TH SarabunIT๙" w:cs="TH SarabunIT๙"/>
          <w:sz w:val="32"/>
          <w:szCs w:val="32"/>
        </w:rPr>
        <w:t>Knowledge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และทักษะ (</w:t>
      </w:r>
      <w:r w:rsidRPr="00CC5928">
        <w:rPr>
          <w:rFonts w:ascii="TH SarabunIT๙" w:hAnsi="TH SarabunIT๙" w:cs="TH SarabunIT๙"/>
          <w:sz w:val="32"/>
          <w:szCs w:val="32"/>
        </w:rPr>
        <w:t>Skill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) เฉพาะของงานในแต่ละตำแหน่ง ด้านการบริหารและด้านคุณธรรมจริยธรรม</w:t>
      </w:r>
    </w:p>
    <w:p w:rsidR="00566FC7" w:rsidRPr="00CC5928" w:rsidRDefault="00566FC7" w:rsidP="00566FC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ab/>
        <w:t>ดังนั้น ผู้บังคับบัญชามีหน้าที่พัฒนาผู้ใต้บังคับบัญชาเพื่อเพิ่มพูนความรู้ ทักษะ ทัศนคติที่ดีตลอดจนคุณธรรมและจริยธรรม อันจะทำให้การปฏิบัติหน้าที่ราชการได้อย่างมีประสิทธิภาพ ซึ่งการพัฒนาผู้ใต้บังคับบัญชานั้น ต้องทำการพัฒนาในเรื่องที่จำเป็น 5 ด้าน ดังต่อไปนี้</w:t>
      </w:r>
    </w:p>
    <w:p w:rsidR="00566FC7" w:rsidRPr="00CC5928" w:rsidRDefault="00566FC7" w:rsidP="00566FC7">
      <w:pPr>
        <w:pStyle w:val="ae"/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ด้านความรู้ทั่วไปในการปฏิบัติงาน ได้แก่ ความรู้ที่เกี่ยวข้องกับการปฏิบัติงานโดยทั่วไป เช่น ระเบียบ กฎหมาย นโยบายสำคัญของรัฐบาล สถานที่ โครงสร้างของงาน  นโยบายต่าง ๆ เป็นต้น</w:t>
      </w:r>
    </w:p>
    <w:p w:rsidR="00566FC7" w:rsidRPr="00CC5928" w:rsidRDefault="00566FC7" w:rsidP="00566FC7">
      <w:pPr>
        <w:pStyle w:val="ae"/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งานพิมพ์ดีด งานด้านช่าง เป็นต้น</w:t>
      </w:r>
    </w:p>
    <w:p w:rsidR="00566FC7" w:rsidRPr="00CC5928" w:rsidRDefault="00566FC7" w:rsidP="00566FC7">
      <w:pPr>
        <w:pStyle w:val="ae"/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ด้านการบริหาร ได้แก่ รายละเอียดเกี่ยวกับการบริหารงานและการบริการประชาชน เช่น ในเรื่องการวางแผน การมอบหมายงาน การจูงใจ การประสานงาน เป็นต้น</w:t>
      </w:r>
    </w:p>
    <w:p w:rsidR="00566FC7" w:rsidRPr="00CC5928" w:rsidRDefault="00566FC7" w:rsidP="00566FC7">
      <w:pPr>
        <w:pStyle w:val="ae"/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ด้านคุณสมบัติส่วนตัว ได้แก่ การช่วยสร้างเสริมบุคลิกลักษณะที่ดี ที่สามารถปฏิบัติงานร่วมกับผู้อื่นได้อย่างมีประสิทธิภาพ เช่น มนุษย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C5928">
        <w:rPr>
          <w:rFonts w:ascii="TH SarabunIT๙" w:hAnsi="TH SarabunIT๙" w:cs="TH SarabunIT๙" w:hint="cs"/>
          <w:sz w:val="32"/>
          <w:szCs w:val="32"/>
          <w:cs/>
        </w:rPr>
        <w:t>สัมพันธ์ในการทำงาน การสื่อสารและการสื่อความหมาย การเสริมสร้างสุขภาพอนามัย เป็นต้น</w:t>
      </w:r>
    </w:p>
    <w:p w:rsidR="00566FC7" w:rsidRPr="00754434" w:rsidRDefault="00566FC7" w:rsidP="00566FC7">
      <w:pPr>
        <w:pStyle w:val="ae"/>
        <w:numPr>
          <w:ilvl w:val="0"/>
          <w:numId w:val="3"/>
        </w:numPr>
        <w:tabs>
          <w:tab w:val="left" w:pos="1134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5928">
        <w:rPr>
          <w:rFonts w:ascii="TH SarabunIT๙" w:hAnsi="TH SarabunIT๙" w:cs="TH SarabunIT๙" w:hint="cs"/>
          <w:sz w:val="32"/>
          <w:szCs w:val="32"/>
          <w:cs/>
        </w:rPr>
        <w:t>ด้านศีลธรรม คุณธรรมและจริยธรรม ได้แก่ การพัฒนาคุณธรรมและจริยธรรมในการปฏิบัติงาน เช่น จริยธรรมในการปฏิบัติงาน การพัฒนาคุณภาพชีวิต เพื่อประสิทธิภาพในการปฏิบัติงานและความสุขในการทำงาน</w:t>
      </w:r>
    </w:p>
    <w:p w:rsidR="00566FC7" w:rsidRPr="00E233D1" w:rsidRDefault="00566FC7" w:rsidP="00566FC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6FC7" w:rsidRPr="00E233D1" w:rsidRDefault="00566FC7" w:rsidP="00566FC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</w:p>
    <w:p w:rsidR="00566FC7" w:rsidRPr="006B1936" w:rsidRDefault="00566FC7" w:rsidP="00566FC7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66FC7" w:rsidRPr="006B1936" w:rsidSect="000B5FFE">
          <w:headerReference w:type="default" r:id="rId10"/>
          <w:headerReference w:type="first" r:id="rId11"/>
          <w:pgSz w:w="11906" w:h="16838"/>
          <w:pgMar w:top="1276" w:right="1440" w:bottom="709" w:left="1440" w:header="708" w:footer="708" w:gutter="0"/>
          <w:cols w:space="708"/>
          <w:docGrid w:linePitch="360"/>
        </w:sectPr>
      </w:pPr>
    </w:p>
    <w:p w:rsidR="00566FC7" w:rsidRPr="006B1936" w:rsidRDefault="00566FC7" w:rsidP="00566FC7">
      <w:pPr>
        <w:jc w:val="center"/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ผลการบริหารทรัพยากรบุคคล ประจำปีงบประมาณ พ.ศ.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566FC7" w:rsidRPr="006B1936" w:rsidRDefault="00566FC7" w:rsidP="00566FC7">
      <w:pPr>
        <w:ind w:firstLine="720"/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Pr="006B1936">
        <w:rPr>
          <w:rFonts w:ascii="TH SarabunPSK" w:hAnsi="TH SarabunPSK" w:cs="TH SarabunPSK"/>
          <w:sz w:val="32"/>
          <w:szCs w:val="32"/>
        </w:rPr>
        <w:t xml:space="preserve">2568 </w:t>
      </w:r>
      <w:r w:rsidR="00F117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องค์การบริหารส่วนตำบลหนองแปน</w:t>
      </w:r>
      <w:r w:rsidRPr="006B1936">
        <w:rPr>
          <w:rFonts w:ascii="TH SarabunPSK" w:hAnsi="TH SarabunPSK" w:cs="TH SarabunPSK"/>
          <w:sz w:val="32"/>
          <w:szCs w:val="32"/>
          <w:cs/>
        </w:rPr>
        <w:t>ได้ดำเนินการบริหารทรัพยากรบุคคลตามแผนที่กำหนดไว้ โดยมีรายละเอียดผลการดำเนินการ และข้อมูลสถิติกรอบอัตรากำลัง ดังนี้</w:t>
      </w: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สรุปรายการ ผลการดำเนินการ และระยะเวลาการบริหารทรัพยากรบุคคล</w:t>
      </w:r>
    </w:p>
    <w:tbl>
      <w:tblPr>
        <w:tblStyle w:val="a9"/>
        <w:tblW w:w="14742" w:type="dxa"/>
        <w:tblLook w:val="04A0" w:firstRow="1" w:lastRow="0" w:firstColumn="1" w:lastColumn="0" w:noHBand="0" w:noVBand="1"/>
      </w:tblPr>
      <w:tblGrid>
        <w:gridCol w:w="724"/>
        <w:gridCol w:w="4233"/>
        <w:gridCol w:w="7087"/>
        <w:gridCol w:w="2698"/>
      </w:tblGrid>
      <w:tr w:rsidR="00566FC7" w:rsidRPr="006B1936" w:rsidTr="000B5FFE">
        <w:trPr>
          <w:trHeight w:val="1171"/>
        </w:trPr>
        <w:tc>
          <w:tcPr>
            <w:tcW w:w="0" w:type="auto"/>
            <w:hideMark/>
          </w:tcPr>
          <w:p w:rsidR="00566FC7" w:rsidRPr="006B1936" w:rsidRDefault="00566FC7" w:rsidP="000B5FFE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:rsidR="00566FC7" w:rsidRPr="006B1936" w:rsidRDefault="00566FC7" w:rsidP="000B5FFE">
            <w:pPr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ลำดับ</w:t>
            </w:r>
          </w:p>
        </w:tc>
        <w:tc>
          <w:tcPr>
            <w:tcW w:w="4233" w:type="dxa"/>
            <w:hideMark/>
          </w:tcPr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รายการ/กิจกรรมการบริหารทรัพยากรบุคคล</w:t>
            </w:r>
          </w:p>
        </w:tc>
        <w:tc>
          <w:tcPr>
            <w:tcW w:w="7087" w:type="dxa"/>
            <w:hideMark/>
          </w:tcPr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ผลการดำเนินการ</w:t>
            </w:r>
          </w:p>
        </w:tc>
        <w:tc>
          <w:tcPr>
            <w:tcW w:w="2698" w:type="dxa"/>
            <w:hideMark/>
          </w:tcPr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</w:rPr>
            </w:pPr>
          </w:p>
          <w:p w:rsidR="00566FC7" w:rsidRPr="006B1936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1F1F1F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color w:val="1F1F1F"/>
                <w:sz w:val="32"/>
                <w:szCs w:val="32"/>
                <w:bdr w:val="none" w:sz="0" w:space="0" w:color="auto" w:frame="1"/>
                <w:cs/>
              </w:rPr>
              <w:t>ช่วงวงระยะเวลาในการดำเนินการ</w:t>
            </w:r>
          </w:p>
        </w:tc>
      </w:tr>
      <w:tr w:rsidR="00566FC7" w:rsidRPr="006B1936" w:rsidTr="000B5FFE">
        <w:trPr>
          <w:trHeight w:val="549"/>
        </w:trPr>
        <w:tc>
          <w:tcPr>
            <w:tcW w:w="0" w:type="auto"/>
            <w:hideMark/>
          </w:tcPr>
          <w:p w:rsidR="00566FC7" w:rsidRPr="00FA54DF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4233" w:type="dxa"/>
            <w:hideMark/>
          </w:tcPr>
          <w:p w:rsidR="00566FC7" w:rsidRPr="00FA54DF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การจัดทำ</w:t>
            </w:r>
            <w:r w:rsidRPr="00FA54D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และปรับปรุง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แผนอัตรากำลัง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3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ปี</w:t>
            </w:r>
          </w:p>
        </w:tc>
        <w:tc>
          <w:tcPr>
            <w:tcW w:w="7087" w:type="dxa"/>
            <w:hideMark/>
          </w:tcPr>
          <w:p w:rsidR="00566FC7" w:rsidRPr="00FA54DF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จัดทำแผนอัตรากำลัง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3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ปี (พ.ศ.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2567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-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2569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) แล้วเสร็จ และได้รับความเห็นชอบจาก ก.จังหวัด</w:t>
            </w:r>
          </w:p>
        </w:tc>
        <w:tc>
          <w:tcPr>
            <w:tcW w:w="2698" w:type="dxa"/>
            <w:hideMark/>
          </w:tcPr>
          <w:p w:rsidR="00566FC7" w:rsidRPr="00FA54DF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ตุลาคม </w:t>
            </w:r>
            <w:r w:rsidRPr="00FA54DF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2567</w:t>
            </w:r>
          </w:p>
        </w:tc>
      </w:tr>
      <w:tr w:rsidR="00566FC7" w:rsidRPr="006B1936" w:rsidTr="000B5FFE">
        <w:trPr>
          <w:trHeight w:val="1148"/>
        </w:trPr>
        <w:tc>
          <w:tcPr>
            <w:tcW w:w="0" w:type="auto"/>
            <w:hideMark/>
          </w:tcPr>
          <w:p w:rsidR="00566FC7" w:rsidRPr="00FD5CB0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4233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การสรรหา คัดเลือก และบรรจุแต่งตั้งบุคลากร</w:t>
            </w:r>
          </w:p>
        </w:tc>
        <w:tc>
          <w:tcPr>
            <w:tcW w:w="7087" w:type="dxa"/>
            <w:hideMark/>
          </w:tcPr>
          <w:p w:rsidR="00566FC7" w:rsidRPr="00FD5CB0" w:rsidRDefault="00566FC7" w:rsidP="002E25E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ดำเนินการรับโอนพนักงานส่วนท้องถิ่น จำนวน </w:t>
            </w:r>
            <w:r w:rsidR="002E25E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1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ราย </w:t>
            </w:r>
            <w:r w:rsidR="002E25E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ย้ายตำแหน่งภายในหน่วยงาน  จำนวน  1  ราย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และสรรหาพนักงานจ้าง จำนวน  </w:t>
            </w:r>
            <w:r w:rsidR="002E25E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1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ราย</w:t>
            </w:r>
          </w:p>
        </w:tc>
        <w:tc>
          <w:tcPr>
            <w:tcW w:w="2698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- </w:t>
            </w:r>
            <w:r w:rsidRPr="00FD5CB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มกราคม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2568</w:t>
            </w:r>
          </w:p>
          <w:p w:rsidR="00566FC7" w:rsidRPr="00FD5CB0" w:rsidRDefault="00566FC7" w:rsidP="002E25E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E25E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ธันวาคม</w:t>
            </w:r>
            <w:r w:rsidRPr="00FD5CB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2568</w:t>
            </w:r>
          </w:p>
        </w:tc>
      </w:tr>
      <w:tr w:rsidR="00566FC7" w:rsidRPr="006B1936" w:rsidTr="000B5FFE">
        <w:trPr>
          <w:trHeight w:val="1124"/>
        </w:trPr>
        <w:tc>
          <w:tcPr>
            <w:tcW w:w="0" w:type="auto"/>
            <w:hideMark/>
          </w:tcPr>
          <w:p w:rsidR="00566FC7" w:rsidRPr="00FD5CB0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4233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การประเมินผลการปฏิบัติราชการ (รอบที่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1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และ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)</w:t>
            </w:r>
          </w:p>
        </w:tc>
        <w:tc>
          <w:tcPr>
            <w:tcW w:w="7087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ประเมินผลการปฏิบัติงานของข้าราชการ </w:t>
            </w:r>
            <w:r w:rsidRPr="00FD5CB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พนักง</w:t>
            </w:r>
            <w:r w:rsidR="005473A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านครูองค์การบริหารส่วนตำบล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และพนักงานจ้าง ครบถ้วนตามหลักเกณฑ์ที่กำหนด</w:t>
            </w:r>
          </w:p>
        </w:tc>
        <w:tc>
          <w:tcPr>
            <w:tcW w:w="2698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มีนาคม และ กันยายน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2568</w:t>
            </w:r>
          </w:p>
        </w:tc>
      </w:tr>
      <w:tr w:rsidR="00566FC7" w:rsidRPr="006B1936" w:rsidTr="000B5FFE">
        <w:trPr>
          <w:trHeight w:val="573"/>
        </w:trPr>
        <w:tc>
          <w:tcPr>
            <w:tcW w:w="0" w:type="auto"/>
            <w:hideMark/>
          </w:tcPr>
          <w:p w:rsidR="00566FC7" w:rsidRPr="00FD5CB0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4233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การเลื่อนเงินเดือ</w:t>
            </w:r>
            <w:r w:rsidR="005473A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น / เลื่อนค่าตอบแทนพนักงานจ้างองค์การบริหารส่วนตำบล</w:t>
            </w:r>
          </w:p>
        </w:tc>
        <w:tc>
          <w:tcPr>
            <w:tcW w:w="7087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ออกคำสั่งเลื่อนเงินเดือนและค่าจ้างให้แก่บุคลากรผู้ผ่านการประเมิน รวมทั้งสิ้น [ระบุ]</w:t>
            </w:r>
            <w:r w:rsidR="005473A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18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 ราย</w:t>
            </w:r>
          </w:p>
        </w:tc>
        <w:tc>
          <w:tcPr>
            <w:tcW w:w="2698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เมษายน และ ตุลาคม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2568</w:t>
            </w:r>
          </w:p>
        </w:tc>
      </w:tr>
      <w:tr w:rsidR="00566FC7" w:rsidRPr="006B1936" w:rsidTr="000B5FFE">
        <w:trPr>
          <w:trHeight w:val="1124"/>
        </w:trPr>
        <w:tc>
          <w:tcPr>
            <w:tcW w:w="0" w:type="auto"/>
            <w:hideMark/>
          </w:tcPr>
          <w:p w:rsidR="00566FC7" w:rsidRPr="00FD5CB0" w:rsidRDefault="00566FC7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5</w:t>
            </w:r>
          </w:p>
        </w:tc>
        <w:tc>
          <w:tcPr>
            <w:tcW w:w="4233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การส่งเสริมคุณธรรมจริยธรรมและรักษาวินัย</w:t>
            </w:r>
          </w:p>
        </w:tc>
        <w:tc>
          <w:tcPr>
            <w:tcW w:w="7087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ประกาศเจตนารมณ์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No Gift Policy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และไม่มีบุคลากรในสังกัดถูกดำเนินการทางวินัยในปีงบประมาณนี้</w:t>
            </w:r>
          </w:p>
        </w:tc>
        <w:tc>
          <w:tcPr>
            <w:tcW w:w="2698" w:type="dxa"/>
            <w:hideMark/>
          </w:tcPr>
          <w:p w:rsidR="00566FC7" w:rsidRPr="00FD5CB0" w:rsidRDefault="00566FC7" w:rsidP="000B5FFE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ตลอดปีงบประมาณ </w:t>
            </w:r>
            <w:r w:rsidRPr="00FD5CB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2568</w:t>
            </w:r>
          </w:p>
        </w:tc>
      </w:tr>
    </w:tbl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ข้อมูลสถิติกรอบอัตรากำลัง (ข้อมูล ณ วันที่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i/>
          <w:iCs/>
          <w:sz w:val="32"/>
          <w:szCs w:val="32"/>
          <w:cs/>
        </w:rPr>
        <w:t xml:space="preserve">(หมายเหตุ: การเปิดเผยข้อมูลสถิติกรอบอัตรากำลัง กรอบมีเงิน กรอบคนครอง จำแนกตามประเภทตำแหน่ง เพื่อใช้ประกอบการประเมิน </w:t>
      </w:r>
      <w:r w:rsidRPr="006B1936">
        <w:rPr>
          <w:rFonts w:ascii="TH SarabunPSK" w:hAnsi="TH SarabunPSK" w:cs="TH SarabunPSK"/>
          <w:i/>
          <w:iCs/>
          <w:sz w:val="32"/>
          <w:szCs w:val="32"/>
        </w:rPr>
        <w:t xml:space="preserve">ITA </w:t>
      </w:r>
      <w:r w:rsidRPr="006B1936">
        <w:rPr>
          <w:rFonts w:ascii="TH SarabunPSK" w:hAnsi="TH SarabunPSK" w:cs="TH SarabunPSK"/>
          <w:i/>
          <w:iCs/>
          <w:sz w:val="32"/>
          <w:szCs w:val="32"/>
          <w:cs/>
        </w:rPr>
        <w:t xml:space="preserve">ตามแบบวัด </w:t>
      </w:r>
      <w:r w:rsidRPr="006B1936">
        <w:rPr>
          <w:rFonts w:ascii="TH SarabunPSK" w:hAnsi="TH SarabunPSK" w:cs="TH SarabunPSK"/>
          <w:i/>
          <w:iCs/>
          <w:sz w:val="32"/>
          <w:szCs w:val="32"/>
        </w:rPr>
        <w:t>OIT</w:t>
      </w:r>
      <w:r w:rsidRPr="006B193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a9"/>
        <w:tblW w:w="14970" w:type="dxa"/>
        <w:tblLook w:val="04A0" w:firstRow="1" w:lastRow="0" w:firstColumn="1" w:lastColumn="0" w:noHBand="0" w:noVBand="1"/>
      </w:tblPr>
      <w:tblGrid>
        <w:gridCol w:w="3444"/>
        <w:gridCol w:w="2844"/>
        <w:gridCol w:w="2822"/>
        <w:gridCol w:w="3255"/>
        <w:gridCol w:w="2605"/>
      </w:tblGrid>
      <w:tr w:rsidR="00566FC7" w:rsidRPr="006B1936" w:rsidTr="000B5FFE">
        <w:trPr>
          <w:trHeight w:val="488"/>
        </w:trPr>
        <w:tc>
          <w:tcPr>
            <w:tcW w:w="3444" w:type="dxa"/>
          </w:tcPr>
          <w:p w:rsidR="00566FC7" w:rsidRPr="006B1936" w:rsidRDefault="00566FC7" w:rsidP="000B5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2844" w:type="dxa"/>
          </w:tcPr>
          <w:p w:rsidR="00566FC7" w:rsidRPr="006B1936" w:rsidRDefault="00566FC7" w:rsidP="000B5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กรอบอัตรากำลัง (อัตรา)</w:t>
            </w:r>
          </w:p>
        </w:tc>
        <w:tc>
          <w:tcPr>
            <w:tcW w:w="2822" w:type="dxa"/>
          </w:tcPr>
          <w:p w:rsidR="00566FC7" w:rsidRPr="006B1936" w:rsidRDefault="00566FC7" w:rsidP="000B5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กรอบมีเงิน (อัตรา)</w:t>
            </w:r>
          </w:p>
        </w:tc>
        <w:tc>
          <w:tcPr>
            <w:tcW w:w="3255" w:type="dxa"/>
          </w:tcPr>
          <w:p w:rsidR="00566FC7" w:rsidRPr="006B1936" w:rsidRDefault="00566FC7" w:rsidP="000B5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กรอบคนครอง (อัตรา)</w:t>
            </w:r>
          </w:p>
        </w:tc>
        <w:tc>
          <w:tcPr>
            <w:tcW w:w="2605" w:type="dxa"/>
          </w:tcPr>
          <w:p w:rsidR="00566FC7" w:rsidRPr="006B1936" w:rsidRDefault="00566FC7" w:rsidP="000B5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19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อัตราว่าง (อัตรา)</w:t>
            </w:r>
          </w:p>
        </w:tc>
      </w:tr>
      <w:tr w:rsidR="00566FC7" w:rsidRPr="006B1936" w:rsidTr="000B5FFE">
        <w:trPr>
          <w:trHeight w:val="889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2844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822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25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05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566FC7" w:rsidRPr="006B1936" w:rsidTr="000B5FFE">
        <w:trPr>
          <w:trHeight w:val="889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- 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844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822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25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0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566FC7" w:rsidRPr="006B1936" w:rsidTr="000B5FFE">
        <w:trPr>
          <w:trHeight w:val="421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- วิชาการ</w:t>
            </w:r>
          </w:p>
        </w:tc>
        <w:tc>
          <w:tcPr>
            <w:tcW w:w="2844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822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25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60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566FC7" w:rsidRPr="006B1936" w:rsidTr="000B5FFE">
        <w:trPr>
          <w:trHeight w:val="442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- ทั่วไป</w:t>
            </w:r>
          </w:p>
        </w:tc>
        <w:tc>
          <w:tcPr>
            <w:tcW w:w="2844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822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55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605" w:type="dxa"/>
          </w:tcPr>
          <w:p w:rsidR="00566FC7" w:rsidRPr="00FA54DF" w:rsidRDefault="005473A9" w:rsidP="005473A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566FC7" w:rsidRPr="006B1936" w:rsidTr="000B5FFE">
        <w:trPr>
          <w:trHeight w:val="1334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. ข้าราชการครู / บุคลากรทางการศึกษา (ถ้ามี)</w:t>
            </w:r>
          </w:p>
        </w:tc>
        <w:tc>
          <w:tcPr>
            <w:tcW w:w="2844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822" w:type="dxa"/>
          </w:tcPr>
          <w:p w:rsidR="00566FC7" w:rsidRPr="00FA54DF" w:rsidRDefault="005473A9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25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60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566FC7" w:rsidRPr="006B1936" w:rsidTr="000B5FFE">
        <w:trPr>
          <w:trHeight w:val="421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. ลูกจ้างประจำ</w:t>
            </w:r>
          </w:p>
        </w:tc>
        <w:tc>
          <w:tcPr>
            <w:tcW w:w="2844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822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255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605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566FC7" w:rsidRPr="006B1936" w:rsidTr="000B5FFE">
        <w:trPr>
          <w:trHeight w:val="442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. พนักงานจ้าง</w:t>
            </w:r>
          </w:p>
        </w:tc>
        <w:tc>
          <w:tcPr>
            <w:tcW w:w="2844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2822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23</w:t>
            </w:r>
          </w:p>
        </w:tc>
        <w:tc>
          <w:tcPr>
            <w:tcW w:w="3255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A54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605" w:type="dxa"/>
          </w:tcPr>
          <w:p w:rsidR="00566FC7" w:rsidRPr="00FA54DF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A54D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566FC7" w:rsidRPr="006B1936" w:rsidTr="000B5FFE">
        <w:trPr>
          <w:trHeight w:val="866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- พนักงานจ้างตามภารกิจ</w:t>
            </w:r>
          </w:p>
        </w:tc>
        <w:tc>
          <w:tcPr>
            <w:tcW w:w="2844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822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325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60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566FC7" w:rsidRPr="006B1936" w:rsidTr="000B5FFE">
        <w:trPr>
          <w:trHeight w:val="442"/>
        </w:trPr>
        <w:tc>
          <w:tcPr>
            <w:tcW w:w="3444" w:type="dxa"/>
          </w:tcPr>
          <w:p w:rsidR="00566FC7" w:rsidRPr="006B1936" w:rsidRDefault="00566FC7" w:rsidP="000B5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936">
              <w:rPr>
                <w:rFonts w:ascii="TH SarabunPSK" w:hAnsi="TH SarabunPSK" w:cs="TH SarabunPSK"/>
                <w:sz w:val="32"/>
                <w:szCs w:val="32"/>
                <w:cs/>
              </w:rPr>
              <w:t>- พนักงานจ้างทั่วไป</w:t>
            </w:r>
          </w:p>
        </w:tc>
        <w:tc>
          <w:tcPr>
            <w:tcW w:w="2844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822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25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605" w:type="dxa"/>
          </w:tcPr>
          <w:p w:rsidR="00566FC7" w:rsidRPr="00FA54DF" w:rsidRDefault="00080FE4" w:rsidP="000B5FF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</w:tbl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</w:p>
    <w:p w:rsidR="00566FC7" w:rsidRPr="006B1936" w:rsidRDefault="00566FC7" w:rsidP="00566FC7">
      <w:pPr>
        <w:jc w:val="center"/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ผลการพัฒนาทรัพยากรบุคคล ประจำปีงบประมาณ พ.ศ. </w:t>
      </w:r>
      <w:r w:rsidRPr="006B1936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566FC7" w:rsidRPr="006B1936" w:rsidRDefault="00566FC7" w:rsidP="00566F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1936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Pr="006B1936">
        <w:rPr>
          <w:rFonts w:ascii="TH SarabunPSK" w:hAnsi="TH SarabunPSK" w:cs="TH SarabunPSK"/>
          <w:sz w:val="32"/>
          <w:szCs w:val="32"/>
        </w:rPr>
        <w:t xml:space="preserve">2568 </w:t>
      </w:r>
      <w:r w:rsidR="00080FE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องค์การบริหารส่วนตำบลหนองแปน </w:t>
      </w:r>
      <w:r w:rsidRPr="006B1936">
        <w:rPr>
          <w:rFonts w:ascii="TH SarabunPSK" w:hAnsi="TH SarabunPSK" w:cs="TH SarabunPSK"/>
          <w:sz w:val="32"/>
          <w:szCs w:val="32"/>
          <w:cs/>
        </w:rPr>
        <w:t>ได้ให้ความสำคัญกับการพัฒนาบุคลากรทุกระดับ เพื่อเพิ่มพูนความรู้ ทักษะ สมรรถนะที่เหมาะสมกับการปฏิบัติงาน โดยมีผลการดำเนินการดังนี้</w:t>
      </w:r>
    </w:p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  <w:r w:rsidRPr="006B1936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 ผลการดำเนินการ งบประมาณ และระยะเวลาการพัฒนาทรัพยากรบุคคล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5"/>
        <w:gridCol w:w="5148"/>
        <w:gridCol w:w="5119"/>
        <w:gridCol w:w="1674"/>
        <w:gridCol w:w="2002"/>
      </w:tblGrid>
      <w:tr w:rsidR="00566FC7" w:rsidRPr="006B1936" w:rsidTr="000B5FFE">
        <w:trPr>
          <w:trHeight w:val="1076"/>
        </w:trPr>
        <w:tc>
          <w:tcPr>
            <w:tcW w:w="724" w:type="dxa"/>
            <w:hideMark/>
          </w:tcPr>
          <w:p w:rsidR="00566FC7" w:rsidRPr="006B1936" w:rsidRDefault="00566FC7" w:rsidP="000B5FFE">
            <w:pPr>
              <w:spacing w:before="240" w:after="4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48" w:type="dxa"/>
            <w:hideMark/>
          </w:tcPr>
          <w:p w:rsidR="00566FC7" w:rsidRPr="006B1936" w:rsidRDefault="00566FC7" w:rsidP="000B5FFE">
            <w:pPr>
              <w:spacing w:before="240"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โครงการ/กิจกรรมการพัฒนาทรัพยากรบุคคล</w:t>
            </w:r>
          </w:p>
        </w:tc>
        <w:tc>
          <w:tcPr>
            <w:tcW w:w="0" w:type="auto"/>
            <w:hideMark/>
          </w:tcPr>
          <w:p w:rsidR="00566FC7" w:rsidRPr="006B1936" w:rsidRDefault="00566FC7" w:rsidP="000B5FFE">
            <w:pPr>
              <w:spacing w:before="240"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ผลการดำเนินการของโครงการ / กิจกรรม</w:t>
            </w:r>
          </w:p>
        </w:tc>
        <w:tc>
          <w:tcPr>
            <w:tcW w:w="0" w:type="auto"/>
            <w:hideMark/>
          </w:tcPr>
          <w:p w:rsidR="00566FC7" w:rsidRPr="006B1936" w:rsidRDefault="00566FC7" w:rsidP="000B5FFE">
            <w:pPr>
              <w:spacing w:before="240"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0" w:type="auto"/>
            <w:hideMark/>
          </w:tcPr>
          <w:p w:rsidR="00566FC7" w:rsidRPr="006B1936" w:rsidRDefault="00566FC7" w:rsidP="000B5FFE">
            <w:pPr>
              <w:spacing w:before="240" w:after="480"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19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ช่วงระยะเวลาในการดำเนินการ</w:t>
            </w:r>
          </w:p>
        </w:tc>
      </w:tr>
      <w:tr w:rsidR="00566FC7" w:rsidRPr="006B1936" w:rsidTr="000B5FFE">
        <w:tc>
          <w:tcPr>
            <w:tcW w:w="724" w:type="dxa"/>
            <w:hideMark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48" w:type="dxa"/>
            <w:hideMark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โครงการฝึกอบรมหลักสูตร “เพิ่มทักษะตามหนังสือสั่งการ ระเบียบ กฎหมาย เกี่ยวกับการจัดซื้อหรือจ้าง การจัดทำร่างขอบเขตงานการกำหนดราคากลาง การจัดทำรายงานขอชื้อขอจ้าง การอุทธรณ์ การทำสัญญา การบริหารสัญญา การตรวจรับพัสดุ การแบ่งซื้อแบ่งจ้าง การปฏิบัติวิธีการจัดซื้อจัดจ้างพัสดุที่รัฐต้องการส่งเสริม หรือสนับสนุน และการจัดซื้อจัดจ้างภาครัฐด้วยอิเล็กทรอนิกส์ (</w:t>
            </w: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e-GP) 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0" w:type="auto"/>
            <w:hideMark/>
          </w:tcPr>
          <w:p w:rsidR="00566FC7" w:rsidRPr="00E44C57" w:rsidRDefault="00566FC7" w:rsidP="00080FE4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บุคลากรผู้ปฏิบัติงานด้านพัสดุเข้าร่วมอบรม จำนวน </w:t>
            </w:r>
            <w:r w:rsidR="00080F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44C5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 สามารถนำความรู้มาจัดทำระบบจัดซื้อจัดจ้างได้อย่างถูกต้อง</w:t>
            </w:r>
          </w:p>
        </w:tc>
        <w:tc>
          <w:tcPr>
            <w:tcW w:w="0" w:type="auto"/>
            <w:hideMark/>
          </w:tcPr>
          <w:p w:rsidR="00566FC7" w:rsidRPr="00E44C57" w:rsidRDefault="00080FE4" w:rsidP="00080FE4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10,</w:t>
            </w:r>
            <w:r w:rsidR="00566FC7"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0" w:type="auto"/>
            <w:hideMark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ระหว่างวันที่ 7-9 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</w:tr>
      <w:tr w:rsidR="00566FC7" w:rsidRPr="006B1936" w:rsidTr="000B5FFE">
        <w:tc>
          <w:tcPr>
            <w:tcW w:w="724" w:type="dxa"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48" w:type="dxa"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โครงการฝึกอบรม </w:t>
            </w: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New e-LAAS 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และหน่วยงานใต้สังกัด (หน่วยงานลูก) รุ่นที่ 2</w:t>
            </w:r>
          </w:p>
        </w:tc>
        <w:tc>
          <w:tcPr>
            <w:tcW w:w="0" w:type="auto"/>
          </w:tcPr>
          <w:p w:rsidR="00566FC7" w:rsidRPr="00E44C57" w:rsidRDefault="00566FC7" w:rsidP="00080FE4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บุคลากรผู้ปฏิบัติงานเข้าร่วมอบรม จำนวน </w:t>
            </w:r>
            <w:r w:rsidR="00080F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คน</w:t>
            </w: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สามารถนำความ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รู้มาใช้ปฏิบัติงานในระบบ  </w:t>
            </w:r>
            <w:r w:rsidRPr="00E44C57">
              <w:rPr>
                <w:rFonts w:ascii="TH SarabunPSK" w:eastAsia="Times New Roman" w:hAnsi="TH SarabunPSK" w:cs="TH SarabunPSK"/>
                <w:sz w:val="32"/>
                <w:szCs w:val="32"/>
              </w:rPr>
              <w:t>New e-LAAS</w:t>
            </w:r>
          </w:p>
        </w:tc>
        <w:tc>
          <w:tcPr>
            <w:tcW w:w="0" w:type="auto"/>
          </w:tcPr>
          <w:p w:rsidR="00566FC7" w:rsidRPr="00E44C57" w:rsidRDefault="00566FC7" w:rsidP="00080FE4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080FE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0" w:type="auto"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21-23 มีนาคม 2568</w:t>
            </w:r>
          </w:p>
        </w:tc>
      </w:tr>
      <w:tr w:rsidR="00566FC7" w:rsidRPr="006B1936" w:rsidTr="000B5FFE">
        <w:tc>
          <w:tcPr>
            <w:tcW w:w="724" w:type="dxa"/>
            <w:hideMark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5148" w:type="dxa"/>
            <w:hideMark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หลักส</w:t>
            </w: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ูตรการพัฒนาผู้บริหารและบุคลากร “ท้องถิ่น</w:t>
            </w:r>
            <w:proofErr w:type="spellStart"/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” เพื่อประชาชนด้วยการบูร</w:t>
            </w:r>
            <w:proofErr w:type="spellStart"/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</w:p>
        </w:tc>
        <w:tc>
          <w:tcPr>
            <w:tcW w:w="0" w:type="auto"/>
            <w:hideMark/>
          </w:tcPr>
          <w:p w:rsidR="00566FC7" w:rsidRPr="00E44C57" w:rsidRDefault="00566FC7" w:rsidP="00080FE4">
            <w:pPr>
              <w:spacing w:after="48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ลากรในสังกัดเข้าร่วมจำนวน </w:t>
            </w:r>
            <w:r w:rsidR="00080FE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คน เกิดการบูร</w:t>
            </w:r>
            <w:proofErr w:type="spellStart"/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การความรู้และนำเทคโนโลยีมาปรับใช้ในกระบวนการทำงาน</w:t>
            </w:r>
          </w:p>
        </w:tc>
        <w:tc>
          <w:tcPr>
            <w:tcW w:w="0" w:type="auto"/>
            <w:hideMark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ไม่ได้ใช้งบประมาณ</w:t>
            </w:r>
          </w:p>
        </w:tc>
        <w:tc>
          <w:tcPr>
            <w:tcW w:w="0" w:type="auto"/>
            <w:hideMark/>
          </w:tcPr>
          <w:p w:rsidR="00566FC7" w:rsidRPr="00E44C57" w:rsidRDefault="00566FC7" w:rsidP="000B5FF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 ธันวาคม 2567</w:t>
            </w:r>
          </w:p>
        </w:tc>
      </w:tr>
      <w:tr w:rsidR="00566FC7" w:rsidRPr="006B1936" w:rsidTr="000B5FFE">
        <w:tc>
          <w:tcPr>
            <w:tcW w:w="724" w:type="dxa"/>
            <w:hideMark/>
          </w:tcPr>
          <w:p w:rsidR="00566FC7" w:rsidRPr="00E44C57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148" w:type="dxa"/>
            <w:hideMark/>
          </w:tcPr>
          <w:p w:rsidR="00566FC7" w:rsidRPr="00E44C57" w:rsidRDefault="00566FC7" w:rsidP="00080FE4">
            <w:pPr>
              <w:spacing w:after="48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 หลักสูตร</w:t>
            </w:r>
            <w:r w:rsidR="00080FE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เจ้าพนักงานธุรการ </w:t>
            </w: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รุ่นที่ </w:t>
            </w:r>
            <w:r w:rsidR="00080FE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172</w:t>
            </w:r>
          </w:p>
        </w:tc>
        <w:tc>
          <w:tcPr>
            <w:tcW w:w="0" w:type="auto"/>
            <w:hideMark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บุคลากรจำนวน 1 คน ผ่านการอบรมหลักสูตรเฉพาะทางตามสายงาน และนำความรู้มาพัฒนาระบบงานในองค์กร</w:t>
            </w:r>
          </w:p>
        </w:tc>
        <w:tc>
          <w:tcPr>
            <w:tcW w:w="0" w:type="auto"/>
            <w:hideMark/>
          </w:tcPr>
          <w:p w:rsidR="00566FC7" w:rsidRPr="00E44C57" w:rsidRDefault="00566FC7" w:rsidP="00080FE4">
            <w:pPr>
              <w:spacing w:after="48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080FE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0" w:type="auto"/>
            <w:hideMark/>
          </w:tcPr>
          <w:p w:rsidR="00566FC7" w:rsidRPr="00E44C57" w:rsidRDefault="00080FE4" w:rsidP="000B5FFE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3-</w:t>
            </w:r>
            <w:r w:rsidR="00566FC7"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66FC7" w:rsidRPr="00E44C5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566FC7"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  <w:r w:rsidR="00566FC7"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="00566FC7" w:rsidRPr="00E44C5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.ย. 256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  <w:p w:rsidR="00566FC7" w:rsidRPr="00E44C57" w:rsidRDefault="00566FC7" w:rsidP="000B5FFE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66FC7" w:rsidRPr="006B1936" w:rsidTr="000B5FFE">
        <w:tc>
          <w:tcPr>
            <w:tcW w:w="724" w:type="dxa"/>
            <w:hideMark/>
          </w:tcPr>
          <w:p w:rsidR="00566FC7" w:rsidRPr="006B1936" w:rsidRDefault="00566FC7" w:rsidP="000B5FFE">
            <w:pPr>
              <w:spacing w:after="48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148" w:type="dxa"/>
            <w:hideMark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0" w:type="auto"/>
            <w:hideMark/>
          </w:tcPr>
          <w:p w:rsidR="00566FC7" w:rsidRPr="00E44C57" w:rsidRDefault="00566FC7" w:rsidP="000B5FFE">
            <w:pPr>
              <w:spacing w:after="4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4C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ดำเนินก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ารพัฒนาบุคลากรรวมทั้งสิ้น 46</w:t>
            </w:r>
            <w:r w:rsidRPr="00E44C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คน </w:t>
            </w:r>
            <w:r w:rsidRPr="00E44C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0" w:type="auto"/>
            <w:hideMark/>
          </w:tcPr>
          <w:p w:rsidR="00566FC7" w:rsidRPr="00E44C57" w:rsidRDefault="0020048B" w:rsidP="0020048B">
            <w:pPr>
              <w:spacing w:after="4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59</w:t>
            </w:r>
            <w:r w:rsidR="00566F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566F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0" w:type="auto"/>
            <w:hideMark/>
          </w:tcPr>
          <w:p w:rsidR="00566FC7" w:rsidRPr="006B1936" w:rsidRDefault="00566FC7" w:rsidP="000B5FFE">
            <w:pPr>
              <w:spacing w:after="480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566FC7" w:rsidRPr="006B1936" w:rsidRDefault="00566FC7" w:rsidP="00566FC7">
      <w:pPr>
        <w:rPr>
          <w:rFonts w:ascii="TH SarabunPSK" w:hAnsi="TH SarabunPSK" w:cs="TH SarabunPSK"/>
          <w:sz w:val="32"/>
          <w:szCs w:val="32"/>
        </w:rPr>
      </w:pPr>
    </w:p>
    <w:p w:rsidR="004B03AA" w:rsidRDefault="004B03AA"/>
    <w:sectPr w:rsidR="004B03AA" w:rsidSect="000B5FFE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C7" w:rsidRDefault="003266C7">
      <w:pPr>
        <w:spacing w:after="0" w:line="240" w:lineRule="auto"/>
      </w:pPr>
      <w:r>
        <w:separator/>
      </w:r>
    </w:p>
  </w:endnote>
  <w:endnote w:type="continuationSeparator" w:id="0">
    <w:p w:rsidR="003266C7" w:rsidRDefault="0032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C7" w:rsidRDefault="003266C7">
      <w:pPr>
        <w:spacing w:after="0" w:line="240" w:lineRule="auto"/>
      </w:pPr>
      <w:r>
        <w:separator/>
      </w:r>
    </w:p>
  </w:footnote>
  <w:footnote w:type="continuationSeparator" w:id="0">
    <w:p w:rsidR="003266C7" w:rsidRDefault="0032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FE" w:rsidRPr="008666DB" w:rsidRDefault="000B5FFE" w:rsidP="000B5FFE">
    <w:pPr>
      <w:pStyle w:val="a5"/>
      <w:ind w:left="1440"/>
      <w:jc w:val="right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FE" w:rsidRDefault="000B5FF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:rsidR="000B5FFE" w:rsidRDefault="000B5FF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FE" w:rsidRPr="008666DB" w:rsidRDefault="000B5FFE" w:rsidP="000B5FFE">
    <w:pPr>
      <w:pStyle w:val="a5"/>
      <w:ind w:left="1440"/>
      <w:jc w:val="right"/>
      <w:rPr>
        <w:rFonts w:ascii="TH SarabunIT๙" w:hAnsi="TH SarabunIT๙" w:cs="TH SarabunIT๙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FFE" w:rsidRDefault="000B5FF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15889">
      <w:rPr>
        <w:rFonts w:cs="Times New Roman"/>
        <w:noProof/>
        <w:szCs w:val="24"/>
        <w:cs/>
        <w:lang w:val="th-TH"/>
      </w:rPr>
      <w:t>1</w:t>
    </w:r>
    <w:r>
      <w:fldChar w:fldCharType="end"/>
    </w:r>
  </w:p>
  <w:p w:rsidR="000B5FFE" w:rsidRDefault="000B5F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3D1"/>
    <w:multiLevelType w:val="multilevel"/>
    <w:tmpl w:val="BF70DF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  <w:b/>
      </w:rPr>
    </w:lvl>
  </w:abstractNum>
  <w:abstractNum w:abstractNumId="1">
    <w:nsid w:val="04F61396"/>
    <w:multiLevelType w:val="hybridMultilevel"/>
    <w:tmpl w:val="94B8C79E"/>
    <w:lvl w:ilvl="0" w:tplc="2EB8A5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8F1678"/>
    <w:multiLevelType w:val="multilevel"/>
    <w:tmpl w:val="653E6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0CA0089C"/>
    <w:multiLevelType w:val="singleLevel"/>
    <w:tmpl w:val="129C4176"/>
    <w:lvl w:ilvl="0">
      <w:start w:val="2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">
    <w:nsid w:val="0EA462CF"/>
    <w:multiLevelType w:val="hybridMultilevel"/>
    <w:tmpl w:val="294A53C2"/>
    <w:lvl w:ilvl="0" w:tplc="778EE42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EB61040"/>
    <w:multiLevelType w:val="hybridMultilevel"/>
    <w:tmpl w:val="9AE25AD0"/>
    <w:lvl w:ilvl="0" w:tplc="108E925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13776B0B"/>
    <w:multiLevelType w:val="hybridMultilevel"/>
    <w:tmpl w:val="57968186"/>
    <w:lvl w:ilvl="0" w:tplc="AFC48756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41D4678"/>
    <w:multiLevelType w:val="hybridMultilevel"/>
    <w:tmpl w:val="11F67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705AB"/>
    <w:multiLevelType w:val="hybridMultilevel"/>
    <w:tmpl w:val="E96A3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C4246B"/>
    <w:multiLevelType w:val="multilevel"/>
    <w:tmpl w:val="95FC8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10">
    <w:nsid w:val="186A4F8B"/>
    <w:multiLevelType w:val="hybridMultilevel"/>
    <w:tmpl w:val="94E6A37C"/>
    <w:lvl w:ilvl="0" w:tplc="C5560D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8EE0F37"/>
    <w:multiLevelType w:val="singleLevel"/>
    <w:tmpl w:val="D036650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12">
    <w:nsid w:val="1AC82B4A"/>
    <w:multiLevelType w:val="multilevel"/>
    <w:tmpl w:val="7FC4E0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20" w:hanging="48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1C4F289E"/>
    <w:multiLevelType w:val="singleLevel"/>
    <w:tmpl w:val="D8FA723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24E8078C"/>
    <w:multiLevelType w:val="hybridMultilevel"/>
    <w:tmpl w:val="F054829A"/>
    <w:lvl w:ilvl="0" w:tplc="AAC27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983362A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3D7D71"/>
    <w:multiLevelType w:val="hybridMultilevel"/>
    <w:tmpl w:val="12BC2782"/>
    <w:lvl w:ilvl="0" w:tplc="E63623C8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7">
    <w:nsid w:val="2D664F27"/>
    <w:multiLevelType w:val="hybridMultilevel"/>
    <w:tmpl w:val="AF7C9506"/>
    <w:lvl w:ilvl="0" w:tplc="1BF4DB88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333F3A37"/>
    <w:multiLevelType w:val="multilevel"/>
    <w:tmpl w:val="D8B657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22"/>
        </w:tabs>
        <w:ind w:left="36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64"/>
        </w:tabs>
        <w:ind w:left="4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06"/>
        </w:tabs>
        <w:ind w:left="51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08"/>
        </w:tabs>
        <w:ind w:left="6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50"/>
        </w:tabs>
        <w:ind w:left="69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052"/>
        </w:tabs>
        <w:ind w:left="8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794"/>
        </w:tabs>
        <w:ind w:left="8794" w:hanging="1440"/>
      </w:pPr>
      <w:rPr>
        <w:rFonts w:hint="default"/>
      </w:rPr>
    </w:lvl>
  </w:abstractNum>
  <w:abstractNum w:abstractNumId="19">
    <w:nsid w:val="38A558D0"/>
    <w:multiLevelType w:val="hybridMultilevel"/>
    <w:tmpl w:val="6B9A5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B4174"/>
    <w:multiLevelType w:val="hybridMultilevel"/>
    <w:tmpl w:val="603A0394"/>
    <w:lvl w:ilvl="0" w:tplc="F5822B4C">
      <w:start w:val="2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3FD465CC"/>
    <w:multiLevelType w:val="hybridMultilevel"/>
    <w:tmpl w:val="7F64A2E8"/>
    <w:lvl w:ilvl="0" w:tplc="0A081B26">
      <w:start w:val="1"/>
      <w:numFmt w:val="decimal"/>
      <w:lvlText w:val="%1)"/>
      <w:lvlJc w:val="left"/>
      <w:pPr>
        <w:ind w:left="220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42C2525B"/>
    <w:multiLevelType w:val="hybridMultilevel"/>
    <w:tmpl w:val="0400C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4416"/>
    <w:multiLevelType w:val="hybridMultilevel"/>
    <w:tmpl w:val="02C4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4046B3"/>
    <w:multiLevelType w:val="hybridMultilevel"/>
    <w:tmpl w:val="5540C7F4"/>
    <w:lvl w:ilvl="0" w:tplc="53460E7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lang w:bidi="th-TH"/>
      </w:rPr>
    </w:lvl>
    <w:lvl w:ilvl="1" w:tplc="719007AE">
      <w:numFmt w:val="none"/>
      <w:lvlText w:val=""/>
      <w:lvlJc w:val="left"/>
      <w:pPr>
        <w:tabs>
          <w:tab w:val="num" w:pos="360"/>
        </w:tabs>
      </w:pPr>
    </w:lvl>
    <w:lvl w:ilvl="2" w:tplc="F462151E">
      <w:numFmt w:val="none"/>
      <w:lvlText w:val=""/>
      <w:lvlJc w:val="left"/>
      <w:pPr>
        <w:tabs>
          <w:tab w:val="num" w:pos="360"/>
        </w:tabs>
      </w:pPr>
    </w:lvl>
    <w:lvl w:ilvl="3" w:tplc="7D92DD0E">
      <w:numFmt w:val="none"/>
      <w:lvlText w:val=""/>
      <w:lvlJc w:val="left"/>
      <w:pPr>
        <w:tabs>
          <w:tab w:val="num" w:pos="360"/>
        </w:tabs>
      </w:pPr>
    </w:lvl>
    <w:lvl w:ilvl="4" w:tplc="003EB152">
      <w:numFmt w:val="none"/>
      <w:lvlText w:val=""/>
      <w:lvlJc w:val="left"/>
      <w:pPr>
        <w:tabs>
          <w:tab w:val="num" w:pos="360"/>
        </w:tabs>
      </w:pPr>
    </w:lvl>
    <w:lvl w:ilvl="5" w:tplc="055CF418">
      <w:numFmt w:val="none"/>
      <w:lvlText w:val=""/>
      <w:lvlJc w:val="left"/>
      <w:pPr>
        <w:tabs>
          <w:tab w:val="num" w:pos="360"/>
        </w:tabs>
      </w:pPr>
    </w:lvl>
    <w:lvl w:ilvl="6" w:tplc="D2B02CB8">
      <w:numFmt w:val="none"/>
      <w:lvlText w:val=""/>
      <w:lvlJc w:val="left"/>
      <w:pPr>
        <w:tabs>
          <w:tab w:val="num" w:pos="360"/>
        </w:tabs>
      </w:pPr>
    </w:lvl>
    <w:lvl w:ilvl="7" w:tplc="0B1A4BB0">
      <w:numFmt w:val="none"/>
      <w:lvlText w:val=""/>
      <w:lvlJc w:val="left"/>
      <w:pPr>
        <w:tabs>
          <w:tab w:val="num" w:pos="360"/>
        </w:tabs>
      </w:pPr>
    </w:lvl>
    <w:lvl w:ilvl="8" w:tplc="1D7EC51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A0316A8"/>
    <w:multiLevelType w:val="singleLevel"/>
    <w:tmpl w:val="C8642C74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6">
    <w:nsid w:val="4FB520CE"/>
    <w:multiLevelType w:val="singleLevel"/>
    <w:tmpl w:val="4DBEC966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7">
    <w:nsid w:val="51C07C46"/>
    <w:multiLevelType w:val="hybridMultilevel"/>
    <w:tmpl w:val="C2E443B4"/>
    <w:lvl w:ilvl="0" w:tplc="6468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634A4B"/>
    <w:multiLevelType w:val="singleLevel"/>
    <w:tmpl w:val="AEEAE0E0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29">
    <w:nsid w:val="566E05E7"/>
    <w:multiLevelType w:val="hybridMultilevel"/>
    <w:tmpl w:val="878EDA9C"/>
    <w:lvl w:ilvl="0" w:tplc="CB04EEC2">
      <w:start w:val="1"/>
      <w:numFmt w:val="thaiLetters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436AAE4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88D6BEA"/>
    <w:multiLevelType w:val="hybridMultilevel"/>
    <w:tmpl w:val="03F417BC"/>
    <w:lvl w:ilvl="0" w:tplc="C94ABBC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>
    <w:nsid w:val="5B5A4D47"/>
    <w:multiLevelType w:val="hybridMultilevel"/>
    <w:tmpl w:val="93328CB4"/>
    <w:lvl w:ilvl="0" w:tplc="E730AFEC">
      <w:start w:val="1"/>
      <w:numFmt w:val="decimal"/>
      <w:lvlText w:val="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C41AF9"/>
    <w:multiLevelType w:val="hybridMultilevel"/>
    <w:tmpl w:val="1C74E822"/>
    <w:lvl w:ilvl="0" w:tplc="B79C70F0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5F8C427C"/>
    <w:multiLevelType w:val="multilevel"/>
    <w:tmpl w:val="7FC4E0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20" w:hanging="48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>
    <w:nsid w:val="60502C52"/>
    <w:multiLevelType w:val="hybridMultilevel"/>
    <w:tmpl w:val="6FD82D3C"/>
    <w:lvl w:ilvl="0" w:tplc="841EF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CE6065"/>
    <w:multiLevelType w:val="hybridMultilevel"/>
    <w:tmpl w:val="A352323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46DDD"/>
    <w:multiLevelType w:val="multilevel"/>
    <w:tmpl w:val="308CE65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37">
    <w:nsid w:val="663D7308"/>
    <w:multiLevelType w:val="hybridMultilevel"/>
    <w:tmpl w:val="31AA9D8C"/>
    <w:lvl w:ilvl="0" w:tplc="CDF2563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>
    <w:nsid w:val="6C2C2301"/>
    <w:multiLevelType w:val="hybridMultilevel"/>
    <w:tmpl w:val="D5247644"/>
    <w:lvl w:ilvl="0" w:tplc="5F7E001E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6DBB7F80"/>
    <w:multiLevelType w:val="multilevel"/>
    <w:tmpl w:val="66F07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40">
    <w:nsid w:val="71B63187"/>
    <w:multiLevelType w:val="hybridMultilevel"/>
    <w:tmpl w:val="94B8C79E"/>
    <w:lvl w:ilvl="0" w:tplc="2EB8A5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243573D"/>
    <w:multiLevelType w:val="hybridMultilevel"/>
    <w:tmpl w:val="E19CD69A"/>
    <w:lvl w:ilvl="0" w:tplc="24204824">
      <w:start w:val="2"/>
      <w:numFmt w:val="bullet"/>
      <w:lvlText w:val="-"/>
      <w:lvlJc w:val="left"/>
      <w:pPr>
        <w:ind w:left="285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2">
    <w:nsid w:val="733B6F35"/>
    <w:multiLevelType w:val="hybridMultilevel"/>
    <w:tmpl w:val="F7840638"/>
    <w:lvl w:ilvl="0" w:tplc="EFCCF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2219B8"/>
    <w:multiLevelType w:val="hybridMultilevel"/>
    <w:tmpl w:val="EDF2E240"/>
    <w:lvl w:ilvl="0" w:tplc="345E875A">
      <w:start w:val="1"/>
      <w:numFmt w:val="thaiLetters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>
    <w:nsid w:val="785B1C0D"/>
    <w:multiLevelType w:val="singleLevel"/>
    <w:tmpl w:val="A6AE0BAA"/>
    <w:lvl w:ilvl="0">
      <w:start w:val="1"/>
      <w:numFmt w:val="decimal"/>
      <w:lvlText w:val="%1."/>
      <w:lvlJc w:val="left"/>
      <w:pPr>
        <w:tabs>
          <w:tab w:val="num" w:pos="2513"/>
        </w:tabs>
        <w:ind w:left="2513" w:hanging="360"/>
      </w:pPr>
      <w:rPr>
        <w:rFonts w:hint="default"/>
      </w:rPr>
    </w:lvl>
  </w:abstractNum>
  <w:abstractNum w:abstractNumId="45">
    <w:nsid w:val="79C13F97"/>
    <w:multiLevelType w:val="hybridMultilevel"/>
    <w:tmpl w:val="E34A1104"/>
    <w:lvl w:ilvl="0" w:tplc="360AA4D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6">
    <w:nsid w:val="7C965E2A"/>
    <w:multiLevelType w:val="hybridMultilevel"/>
    <w:tmpl w:val="8B886FA8"/>
    <w:lvl w:ilvl="0" w:tplc="377AA2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E879FA"/>
    <w:multiLevelType w:val="hybridMultilevel"/>
    <w:tmpl w:val="3C26FED8"/>
    <w:lvl w:ilvl="0" w:tplc="B470E4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9"/>
  </w:num>
  <w:num w:numId="3">
    <w:abstractNumId w:val="34"/>
  </w:num>
  <w:num w:numId="4">
    <w:abstractNumId w:val="14"/>
  </w:num>
  <w:num w:numId="5">
    <w:abstractNumId w:val="47"/>
  </w:num>
  <w:num w:numId="6">
    <w:abstractNumId w:val="21"/>
  </w:num>
  <w:num w:numId="7">
    <w:abstractNumId w:val="17"/>
  </w:num>
  <w:num w:numId="8">
    <w:abstractNumId w:val="37"/>
  </w:num>
  <w:num w:numId="9">
    <w:abstractNumId w:val="45"/>
  </w:num>
  <w:num w:numId="10">
    <w:abstractNumId w:val="30"/>
  </w:num>
  <w:num w:numId="11">
    <w:abstractNumId w:val="1"/>
  </w:num>
  <w:num w:numId="12">
    <w:abstractNumId w:val="29"/>
  </w:num>
  <w:num w:numId="13">
    <w:abstractNumId w:val="36"/>
  </w:num>
  <w:num w:numId="14">
    <w:abstractNumId w:val="24"/>
  </w:num>
  <w:num w:numId="15">
    <w:abstractNumId w:val="20"/>
  </w:num>
  <w:num w:numId="16">
    <w:abstractNumId w:val="0"/>
  </w:num>
  <w:num w:numId="17">
    <w:abstractNumId w:val="39"/>
  </w:num>
  <w:num w:numId="18">
    <w:abstractNumId w:val="38"/>
  </w:num>
  <w:num w:numId="19">
    <w:abstractNumId w:val="43"/>
  </w:num>
  <w:num w:numId="20">
    <w:abstractNumId w:val="42"/>
  </w:num>
  <w:num w:numId="21">
    <w:abstractNumId w:val="4"/>
  </w:num>
  <w:num w:numId="22">
    <w:abstractNumId w:val="46"/>
  </w:num>
  <w:num w:numId="23">
    <w:abstractNumId w:val="8"/>
  </w:num>
  <w:num w:numId="24">
    <w:abstractNumId w:val="19"/>
  </w:num>
  <w:num w:numId="25">
    <w:abstractNumId w:val="35"/>
  </w:num>
  <w:num w:numId="26">
    <w:abstractNumId w:val="23"/>
  </w:num>
  <w:num w:numId="27">
    <w:abstractNumId w:val="7"/>
  </w:num>
  <w:num w:numId="28">
    <w:abstractNumId w:val="22"/>
  </w:num>
  <w:num w:numId="29">
    <w:abstractNumId w:val="16"/>
  </w:num>
  <w:num w:numId="30">
    <w:abstractNumId w:val="18"/>
  </w:num>
  <w:num w:numId="31">
    <w:abstractNumId w:val="11"/>
  </w:num>
  <w:num w:numId="32">
    <w:abstractNumId w:val="25"/>
  </w:num>
  <w:num w:numId="33">
    <w:abstractNumId w:val="28"/>
  </w:num>
  <w:num w:numId="34">
    <w:abstractNumId w:val="26"/>
  </w:num>
  <w:num w:numId="35">
    <w:abstractNumId w:val="44"/>
  </w:num>
  <w:num w:numId="36">
    <w:abstractNumId w:val="13"/>
  </w:num>
  <w:num w:numId="37">
    <w:abstractNumId w:val="3"/>
  </w:num>
  <w:num w:numId="38">
    <w:abstractNumId w:val="2"/>
  </w:num>
  <w:num w:numId="39">
    <w:abstractNumId w:val="15"/>
  </w:num>
  <w:num w:numId="40">
    <w:abstractNumId w:val="27"/>
  </w:num>
  <w:num w:numId="41">
    <w:abstractNumId w:val="41"/>
  </w:num>
  <w:num w:numId="42">
    <w:abstractNumId w:val="5"/>
  </w:num>
  <w:num w:numId="43">
    <w:abstractNumId w:val="10"/>
  </w:num>
  <w:num w:numId="44">
    <w:abstractNumId w:val="33"/>
  </w:num>
  <w:num w:numId="45">
    <w:abstractNumId w:val="32"/>
  </w:num>
  <w:num w:numId="46">
    <w:abstractNumId w:val="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C7"/>
    <w:rsid w:val="000117C8"/>
    <w:rsid w:val="00080FE4"/>
    <w:rsid w:val="000B5FFE"/>
    <w:rsid w:val="00124D2B"/>
    <w:rsid w:val="001871F6"/>
    <w:rsid w:val="0020048B"/>
    <w:rsid w:val="002A2745"/>
    <w:rsid w:val="002E25E7"/>
    <w:rsid w:val="003266C7"/>
    <w:rsid w:val="003706A0"/>
    <w:rsid w:val="00380A4D"/>
    <w:rsid w:val="0049417B"/>
    <w:rsid w:val="004B03AA"/>
    <w:rsid w:val="005473A9"/>
    <w:rsid w:val="00566FC7"/>
    <w:rsid w:val="005C2174"/>
    <w:rsid w:val="00646E42"/>
    <w:rsid w:val="006D0925"/>
    <w:rsid w:val="006E56A9"/>
    <w:rsid w:val="00743212"/>
    <w:rsid w:val="008D0EEA"/>
    <w:rsid w:val="008E536E"/>
    <w:rsid w:val="008F0ACA"/>
    <w:rsid w:val="00A61D64"/>
    <w:rsid w:val="00B2430A"/>
    <w:rsid w:val="00CE63E8"/>
    <w:rsid w:val="00CF51ED"/>
    <w:rsid w:val="00DE367D"/>
    <w:rsid w:val="00F1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C8869-04C4-49FB-A4A5-51180395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C7"/>
  </w:style>
  <w:style w:type="paragraph" w:styleId="1">
    <w:name w:val="heading 1"/>
    <w:basedOn w:val="a"/>
    <w:link w:val="10"/>
    <w:uiPriority w:val="9"/>
    <w:qFormat/>
    <w:rsid w:val="00566FC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6FC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66FC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6FC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566FC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566FC7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6FC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566FC7"/>
    <w:rPr>
      <w:b/>
      <w:bCs/>
    </w:rPr>
  </w:style>
  <w:style w:type="paragraph" w:styleId="a5">
    <w:name w:val="header"/>
    <w:basedOn w:val="a"/>
    <w:link w:val="a6"/>
    <w:uiPriority w:val="99"/>
    <w:unhideWhenUsed/>
    <w:rsid w:val="0056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66FC7"/>
  </w:style>
  <w:style w:type="paragraph" w:styleId="a7">
    <w:name w:val="footer"/>
    <w:basedOn w:val="a"/>
    <w:link w:val="a8"/>
    <w:unhideWhenUsed/>
    <w:rsid w:val="00566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rsid w:val="00566FC7"/>
  </w:style>
  <w:style w:type="table" w:styleId="a9">
    <w:name w:val="Table Grid"/>
    <w:basedOn w:val="a1"/>
    <w:rsid w:val="00566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66FC7"/>
    <w:pPr>
      <w:spacing w:after="120" w:line="240" w:lineRule="auto"/>
      <w:ind w:right="-154"/>
      <w:jc w:val="both"/>
    </w:pPr>
    <w:rPr>
      <w:rFonts w:ascii="Cordia New" w:eastAsia="Cordia New" w:hAnsi="Cordia New" w:cs="Angsana New"/>
      <w:sz w:val="30"/>
      <w:szCs w:val="30"/>
    </w:rPr>
  </w:style>
  <w:style w:type="character" w:customStyle="1" w:styleId="ab">
    <w:name w:val="เนื้อความ อักขระ"/>
    <w:basedOn w:val="a0"/>
    <w:link w:val="aa"/>
    <w:rsid w:val="00566FC7"/>
    <w:rPr>
      <w:rFonts w:ascii="Cordia New" w:eastAsia="Cordia New" w:hAnsi="Cordia New" w:cs="Angsana New"/>
      <w:sz w:val="30"/>
      <w:szCs w:val="30"/>
    </w:rPr>
  </w:style>
  <w:style w:type="paragraph" w:styleId="ac">
    <w:name w:val="Body Text Indent"/>
    <w:basedOn w:val="a"/>
    <w:link w:val="ad"/>
    <w:rsid w:val="00566FC7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d">
    <w:name w:val="การเยื้องเนื้อความ อักขระ"/>
    <w:basedOn w:val="a0"/>
    <w:link w:val="ac"/>
    <w:rsid w:val="00566FC7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11">
    <w:name w:val="ลักษณะ1"/>
    <w:basedOn w:val="a"/>
    <w:rsid w:val="00566FC7"/>
    <w:pPr>
      <w:spacing w:before="120" w:after="120" w:line="240" w:lineRule="auto"/>
      <w:ind w:firstLine="720"/>
      <w:jc w:val="both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566FC7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styleId="af">
    <w:name w:val="Balloon Text"/>
    <w:basedOn w:val="a"/>
    <w:link w:val="af0"/>
    <w:rsid w:val="00566FC7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566FC7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566FC7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5205</Words>
  <Characters>29671</Characters>
  <Application>Microsoft Office Word</Application>
  <DocSecurity>0</DocSecurity>
  <Lines>247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admin200467</cp:lastModifiedBy>
  <cp:revision>2</cp:revision>
  <dcterms:created xsi:type="dcterms:W3CDTF">2026-06-18T09:37:00Z</dcterms:created>
  <dcterms:modified xsi:type="dcterms:W3CDTF">2026-06-18T09:37:00Z</dcterms:modified>
</cp:coreProperties>
</file>